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82407">
      <w:pPr>
        <w:widowControl/>
        <w:autoSpaceDN w:val="0"/>
        <w:spacing w:line="620" w:lineRule="exact"/>
        <w:jc w:val="center"/>
        <w:rPr>
          <w:rFonts w:hint="eastAsia" w:ascii="仿宋" w:hAnsi="仿宋" w:eastAsia="仿宋" w:cs="宋体"/>
          <w:color w:val="auto"/>
          <w:sz w:val="30"/>
          <w:szCs w:val="30"/>
          <w:highlight w:val="none"/>
        </w:rPr>
      </w:pPr>
    </w:p>
    <w:p w14:paraId="6E0D2801">
      <w:pPr>
        <w:widowControl/>
        <w:autoSpaceDN w:val="0"/>
        <w:spacing w:line="620" w:lineRule="exact"/>
        <w:jc w:val="center"/>
        <w:rPr>
          <w:rFonts w:hint="eastAsia" w:ascii="仿宋" w:hAnsi="仿宋" w:eastAsia="仿宋" w:cs="宋体"/>
          <w:color w:val="auto"/>
          <w:sz w:val="30"/>
          <w:szCs w:val="30"/>
          <w:highlight w:val="none"/>
        </w:rPr>
      </w:pPr>
    </w:p>
    <w:p w14:paraId="1E07D1E2">
      <w:pPr>
        <w:widowControl/>
        <w:autoSpaceDN w:val="0"/>
        <w:spacing w:line="620" w:lineRule="exact"/>
        <w:jc w:val="center"/>
        <w:rPr>
          <w:rFonts w:hint="eastAsia" w:ascii="仿宋" w:hAnsi="仿宋" w:eastAsia="仿宋" w:cs="宋体"/>
          <w:color w:val="auto"/>
          <w:sz w:val="30"/>
          <w:szCs w:val="30"/>
          <w:highlight w:val="none"/>
          <w:lang w:val="en-US" w:eastAsia="zh-CN"/>
        </w:rPr>
      </w:pPr>
    </w:p>
    <w:p w14:paraId="7717ECC8">
      <w:pPr>
        <w:keepNext w:val="0"/>
        <w:keepLines w:val="0"/>
        <w:pageBreakBefore w:val="0"/>
        <w:widowControl/>
        <w:kinsoku/>
        <w:wordWrap/>
        <w:overflowPunct/>
        <w:topLinePunct w:val="0"/>
        <w:autoSpaceDE/>
        <w:autoSpaceDN w:val="0"/>
        <w:bidi w:val="0"/>
        <w:adjustRightInd/>
        <w:snapToGrid/>
        <w:spacing w:line="1100" w:lineRule="exact"/>
        <w:jc w:val="center"/>
        <w:textAlignment w:val="auto"/>
        <w:rPr>
          <w:rFonts w:hint="eastAsia" w:ascii="仿宋" w:hAnsi="仿宋" w:eastAsia="仿宋" w:cs="宋体"/>
          <w:color w:val="auto"/>
          <w:sz w:val="30"/>
          <w:szCs w:val="30"/>
          <w:highlight w:val="none"/>
        </w:rPr>
      </w:pPr>
    </w:p>
    <w:p w14:paraId="336399D6">
      <w:pPr>
        <w:jc w:val="center"/>
        <w:rPr>
          <w:rFonts w:hint="eastAsia" w:ascii="仿宋_GB2312" w:hAnsi="Calibri" w:eastAsia="仿宋_GB2312" w:cs="Times New Roman"/>
          <w:color w:val="auto"/>
          <w:sz w:val="32"/>
          <w:szCs w:val="32"/>
          <w:highlight w:val="none"/>
        </w:rPr>
      </w:pPr>
    </w:p>
    <w:p w14:paraId="791209F4">
      <w:pPr>
        <w:keepNext w:val="0"/>
        <w:keepLines w:val="0"/>
        <w:pageBreakBefore w:val="0"/>
        <w:widowControl w:val="0"/>
        <w:kinsoku/>
        <w:wordWrap/>
        <w:overflowPunct/>
        <w:topLinePunct w:val="0"/>
        <w:autoSpaceDE/>
        <w:autoSpaceDN/>
        <w:bidi w:val="0"/>
        <w:adjustRightInd/>
        <w:snapToGrid/>
        <w:spacing w:before="219" w:beforeLines="70"/>
        <w:jc w:val="center"/>
        <w:textAlignment w:val="auto"/>
        <w:rPr>
          <w:rFonts w:hint="eastAsia" w:ascii="仿宋_GB2312" w:hAnsi="Calibri" w:eastAsia="仿宋_GB2312" w:cs="Times New Roman"/>
          <w:color w:val="auto"/>
          <w:sz w:val="32"/>
          <w:szCs w:val="32"/>
          <w:highlight w:val="none"/>
        </w:rPr>
      </w:pPr>
    </w:p>
    <w:p w14:paraId="123BA498">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1"/>
          <w:szCs w:val="31"/>
          <w:highlight w:val="none"/>
        </w:rPr>
      </w:pPr>
      <w:r>
        <w:rPr>
          <w:rFonts w:hint="eastAsia" w:ascii="仿宋_GB2312" w:hAnsi="仿宋_GB2312" w:eastAsia="仿宋_GB2312" w:cs="仿宋_GB2312"/>
          <w:color w:val="auto"/>
          <w:spacing w:val="1"/>
          <w:sz w:val="31"/>
          <w:szCs w:val="31"/>
          <w:highlight w:val="none"/>
        </w:rPr>
        <w:t>宛中</w:t>
      </w:r>
      <w:r>
        <w:rPr>
          <w:rFonts w:hint="eastAsia" w:ascii="仿宋_GB2312" w:hAnsi="仿宋_GB2312" w:eastAsia="仿宋_GB2312" w:cs="仿宋_GB2312"/>
          <w:color w:val="auto"/>
          <w:spacing w:val="1"/>
          <w:sz w:val="31"/>
          <w:szCs w:val="31"/>
          <w:highlight w:val="none"/>
          <w:lang w:eastAsia="zh-CN"/>
        </w:rPr>
        <w:t>医药</w:t>
      </w:r>
      <w:r>
        <w:rPr>
          <w:rFonts w:hint="eastAsia" w:ascii="仿宋_GB2312" w:hAnsi="仿宋_GB2312" w:eastAsia="仿宋_GB2312" w:cs="仿宋_GB2312"/>
          <w:color w:val="auto"/>
          <w:spacing w:val="1"/>
          <w:sz w:val="31"/>
          <w:szCs w:val="31"/>
          <w:highlight w:val="none"/>
        </w:rPr>
        <w:t>〔202</w:t>
      </w:r>
      <w:r>
        <w:rPr>
          <w:rFonts w:hint="eastAsia" w:ascii="仿宋_GB2312" w:hAnsi="仿宋_GB2312" w:eastAsia="仿宋_GB2312" w:cs="仿宋_GB2312"/>
          <w:color w:val="auto"/>
          <w:spacing w:val="1"/>
          <w:sz w:val="31"/>
          <w:szCs w:val="31"/>
          <w:highlight w:val="none"/>
          <w:lang w:val="en-US" w:eastAsia="zh-CN"/>
        </w:rPr>
        <w:t>6</w:t>
      </w:r>
      <w:r>
        <w:rPr>
          <w:rFonts w:hint="eastAsia" w:ascii="仿宋_GB2312" w:hAnsi="仿宋_GB2312" w:eastAsia="仿宋_GB2312" w:cs="仿宋_GB2312"/>
          <w:color w:val="auto"/>
          <w:spacing w:val="1"/>
          <w:sz w:val="31"/>
          <w:szCs w:val="31"/>
          <w:highlight w:val="none"/>
        </w:rPr>
        <w:t>〕</w:t>
      </w:r>
      <w:r>
        <w:rPr>
          <w:rFonts w:hint="eastAsia" w:ascii="仿宋_GB2312" w:hAnsi="仿宋_GB2312" w:eastAsia="仿宋_GB2312" w:cs="仿宋_GB2312"/>
          <w:color w:val="auto"/>
          <w:spacing w:val="1"/>
          <w:sz w:val="31"/>
          <w:szCs w:val="31"/>
          <w:highlight w:val="none"/>
          <w:lang w:val="en-US" w:eastAsia="zh-CN"/>
        </w:rPr>
        <w:t>23</w:t>
      </w:r>
      <w:r>
        <w:rPr>
          <w:rFonts w:hint="eastAsia" w:ascii="仿宋_GB2312" w:hAnsi="仿宋_GB2312" w:eastAsia="仿宋_GB2312" w:cs="仿宋_GB2312"/>
          <w:color w:val="auto"/>
          <w:spacing w:val="1"/>
          <w:sz w:val="31"/>
          <w:szCs w:val="31"/>
          <w:highlight w:val="none"/>
        </w:rPr>
        <w:t>号</w:t>
      </w:r>
    </w:p>
    <w:p w14:paraId="78728B52">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firstLine="0" w:firstLineChars="0"/>
        <w:jc w:val="center"/>
        <w:textAlignment w:val="top"/>
        <w:rPr>
          <w:rFonts w:hint="eastAsia" w:ascii="方正小标宋_GBK" w:hAnsi="方正小标宋_GBK" w:eastAsia="方正小标宋_GBK" w:cs="方正小标宋_GBK"/>
          <w:color w:val="auto"/>
          <w:sz w:val="44"/>
          <w:szCs w:val="44"/>
          <w:highlight w:val="none"/>
          <w:lang w:eastAsia="zh-CN"/>
        </w:rPr>
      </w:pPr>
      <w:bookmarkStart w:id="1" w:name="_GoBack"/>
      <w:bookmarkEnd w:id="1"/>
    </w:p>
    <w:p w14:paraId="30B8E192">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eastAsia" w:ascii="方正小标宋简体" w:hAnsi="方正小标宋简体" w:eastAsia="方正小标宋简体" w:cs="方正小标宋简体"/>
          <w:snapToGrid/>
          <w:color w:val="auto"/>
          <w:w w:val="100"/>
          <w:kern w:val="2"/>
          <w:sz w:val="44"/>
          <w:szCs w:val="44"/>
          <w:highlight w:val="none"/>
          <w:lang w:val="en-US" w:eastAsia="zh-CN" w:bidi="ar-SA"/>
        </w:rPr>
      </w:pPr>
      <w:r>
        <w:rPr>
          <w:rFonts w:hint="eastAsia" w:ascii="方正小标宋简体" w:hAnsi="方正小标宋简体" w:eastAsia="方正小标宋简体" w:cs="方正小标宋简体"/>
          <w:snapToGrid/>
          <w:color w:val="auto"/>
          <w:w w:val="100"/>
          <w:kern w:val="2"/>
          <w:sz w:val="44"/>
          <w:szCs w:val="44"/>
          <w:highlight w:val="none"/>
          <w:lang w:val="en-US" w:eastAsia="zh-CN" w:bidi="ar-SA"/>
        </w:rPr>
        <w:t>南阳市中医药管理局</w:t>
      </w:r>
    </w:p>
    <w:p w14:paraId="1A6632A8">
      <w:pPr>
        <w:widowControl/>
        <w:shd w:val="clear" w:color="auto" w:fill="FFFFFF"/>
        <w:spacing w:line="600" w:lineRule="exact"/>
        <w:jc w:val="center"/>
        <w:rPr>
          <w:rFonts w:hint="eastAsia" w:ascii="方正小标宋简体" w:hAnsi="方正小标宋_GBK" w:eastAsia="方正小标宋简体" w:cs="方正小标宋_GBK"/>
          <w:bCs/>
          <w:color w:val="auto"/>
          <w:kern w:val="0"/>
          <w:sz w:val="44"/>
          <w:szCs w:val="44"/>
          <w:highlight w:val="none"/>
        </w:rPr>
      </w:pPr>
      <w:r>
        <w:rPr>
          <w:rFonts w:hint="eastAsia" w:ascii="方正小标宋简体" w:hAnsi="方正小标宋_GBK" w:eastAsia="方正小标宋简体" w:cs="方正小标宋_GBK"/>
          <w:bCs/>
          <w:color w:val="auto"/>
          <w:kern w:val="0"/>
          <w:sz w:val="44"/>
          <w:szCs w:val="44"/>
          <w:highlight w:val="none"/>
        </w:rPr>
        <w:t>关于开展2026年度中医师承和确有专长</w:t>
      </w:r>
    </w:p>
    <w:p w14:paraId="1FC2B346">
      <w:pPr>
        <w:widowControl/>
        <w:shd w:val="clear" w:color="auto" w:fill="FFFFFF"/>
        <w:spacing w:line="600" w:lineRule="exact"/>
        <w:jc w:val="center"/>
        <w:rPr>
          <w:rFonts w:ascii="方正小标宋简体" w:hAnsi="方正小标宋_GBK" w:eastAsia="方正小标宋简体" w:cs="方正小标宋_GBK"/>
          <w:bCs/>
          <w:color w:val="auto"/>
          <w:kern w:val="0"/>
          <w:sz w:val="44"/>
          <w:szCs w:val="44"/>
          <w:highlight w:val="none"/>
        </w:rPr>
      </w:pPr>
      <w:r>
        <w:rPr>
          <w:rFonts w:hint="eastAsia" w:ascii="方正小标宋简体" w:hAnsi="方正小标宋_GBK" w:eastAsia="方正小标宋简体" w:cs="方正小标宋_GBK"/>
          <w:bCs/>
          <w:color w:val="auto"/>
          <w:kern w:val="0"/>
          <w:sz w:val="44"/>
          <w:szCs w:val="44"/>
          <w:highlight w:val="none"/>
        </w:rPr>
        <w:t>考核工作的通知</w:t>
      </w:r>
    </w:p>
    <w:p w14:paraId="3732B25A">
      <w:pPr>
        <w:keepNext w:val="0"/>
        <w:keepLines w:val="0"/>
        <w:pageBreakBefore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color w:val="auto"/>
          <w:sz w:val="32"/>
          <w:szCs w:val="32"/>
          <w:highlight w:val="none"/>
        </w:rPr>
      </w:pPr>
    </w:p>
    <w:p w14:paraId="1170FA2B">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中医药管理局（卫管中心、卫健中心），高新区卫生健康体育局：</w:t>
      </w:r>
    </w:p>
    <w:p w14:paraId="6848870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河南省卫生健康委要求，根据《传统医学师承和确有专长人员医师资格考核考试办法》（卫生部第52号令）、《传统医学出师考核和确有专长考核实施方案（试行）》和《传统医学师承和确有专长考核大纲（试行）》，《关于进一步做好河南省中医师承和确有专长人员考核考试工作的通知》（豫卫中医医政函﹝2024﹞1号），结合我市实际，经研究，现将2026年度中医师承和确有专长考核考试工作安排如下：</w:t>
      </w:r>
    </w:p>
    <w:p w14:paraId="4E363C3F">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黑体" w:eastAsia="黑体"/>
          <w:b/>
          <w:color w:val="auto"/>
          <w:sz w:val="32"/>
          <w:szCs w:val="32"/>
          <w:highlight w:val="none"/>
        </w:rPr>
      </w:pPr>
      <w:r>
        <w:rPr>
          <w:rFonts w:hint="eastAsia" w:ascii="黑体" w:eastAsia="黑体"/>
          <w:b/>
          <w:color w:val="auto"/>
          <w:sz w:val="32"/>
          <w:szCs w:val="32"/>
          <w:highlight w:val="none"/>
        </w:rPr>
        <w:t>一、</w:t>
      </w:r>
      <w:r>
        <w:rPr>
          <w:rFonts w:hint="eastAsia" w:ascii="黑体" w:eastAsia="黑体"/>
          <w:color w:val="auto"/>
          <w:sz w:val="32"/>
          <w:szCs w:val="32"/>
          <w:highlight w:val="none"/>
        </w:rPr>
        <w:t>报名程序</w:t>
      </w:r>
    </w:p>
    <w:p w14:paraId="2D7F7FB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南阳全市范围内申请中医师承</w:t>
      </w:r>
      <w:bookmarkStart w:id="0" w:name="_Hlk228367904"/>
      <w:r>
        <w:rPr>
          <w:rFonts w:hint="eastAsia" w:ascii="仿宋_GB2312" w:hAnsi="仿宋_GB2312" w:eastAsia="仿宋_GB2312" w:cs="仿宋_GB2312"/>
          <w:color w:val="auto"/>
          <w:sz w:val="32"/>
          <w:szCs w:val="32"/>
          <w:highlight w:val="none"/>
        </w:rPr>
        <w:t>申请出师考核的人员向指导老师执业所在地县（市、区）中医药行政管理部门提交报名材料，经县（市、区）中医药行政管理部门初审，初审合格考生持报名材料到南阳市中医药管理局审核，审核合格资料统一报送至郑州市卫生健康人才中心。</w:t>
      </w:r>
      <w:bookmarkEnd w:id="0"/>
    </w:p>
    <w:p w14:paraId="58AA029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申请中医确有专长考核的人员向当地县（市、区）中医药行政管理部门提交报名材料，经县（市、区）中医药行政管理部门初审，初审合格考生持报名材料到市中医药管理局医政科现场确认。</w:t>
      </w:r>
    </w:p>
    <w:p w14:paraId="06564EF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二、报名条件、程序、材料清单</w:t>
      </w:r>
    </w:p>
    <w:p w14:paraId="221CCD5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KaiTi_GB2312" w:eastAsia="KaiTi_GB2312"/>
          <w:bCs/>
          <w:color w:val="auto"/>
          <w:sz w:val="32"/>
          <w:szCs w:val="32"/>
          <w:highlight w:val="none"/>
        </w:rPr>
      </w:pPr>
      <w:r>
        <w:rPr>
          <w:rFonts w:hint="eastAsia" w:ascii="KaiTi_GB2312" w:eastAsia="KaiTi_GB2312"/>
          <w:bCs/>
          <w:color w:val="auto"/>
          <w:sz w:val="32"/>
          <w:szCs w:val="32"/>
          <w:highlight w:val="none"/>
        </w:rPr>
        <w:t>（一）中医师承考核</w:t>
      </w:r>
    </w:p>
    <w:p w14:paraId="1DE5BB0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按照《郑州市卫生健康委员会关于组织开展2026年度中医师承和确有专长考核工作的通告》要求执行，</w:t>
      </w:r>
      <w:r>
        <w:rPr>
          <w:rFonts w:hint="eastAsia" w:ascii="仿宋_GB2312" w:hAnsi="仿宋_GB2312" w:eastAsia="仿宋_GB2312" w:cs="仿宋_GB2312"/>
          <w:color w:val="auto"/>
          <w:sz w:val="32"/>
          <w:szCs w:val="32"/>
          <w:highlight w:val="none"/>
        </w:rPr>
        <w:t>南阳市中医药管理局</w:t>
      </w:r>
      <w:r>
        <w:rPr>
          <w:rFonts w:hint="eastAsia" w:ascii="仿宋_GB2312" w:hAnsi="仿宋_GB2312" w:eastAsia="仿宋_GB2312" w:cs="仿宋_GB2312"/>
          <w:color w:val="auto"/>
          <w:sz w:val="32"/>
          <w:szCs w:val="32"/>
          <w:highlight w:val="none"/>
        </w:rPr>
        <w:t>出师考核报名</w:t>
      </w:r>
      <w:r>
        <w:rPr>
          <w:rFonts w:hint="eastAsia" w:ascii="仿宋_GB2312" w:hAnsi="仿宋_GB2312" w:eastAsia="仿宋_GB2312" w:cs="仿宋_GB2312"/>
          <w:color w:val="auto"/>
          <w:sz w:val="32"/>
          <w:szCs w:val="32"/>
          <w:highlight w:val="none"/>
        </w:rPr>
        <w:t>审核时间为7月13日—7月17日。</w:t>
      </w:r>
    </w:p>
    <w:p w14:paraId="5DA4728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KaiTi_GB2312" w:hAnsi="KaiTi_GB2312" w:eastAsia="KaiTi_GB2312" w:cs="KaiTi_GB2312"/>
          <w:color w:val="auto"/>
          <w:sz w:val="32"/>
          <w:szCs w:val="32"/>
          <w:highlight w:val="none"/>
        </w:rPr>
      </w:pPr>
      <w:r>
        <w:rPr>
          <w:rFonts w:hint="eastAsia" w:ascii="KaiTi_GB2312" w:hAnsi="KaiTi_GB2312" w:eastAsia="KaiTi_GB2312" w:cs="KaiTi_GB2312"/>
          <w:color w:val="auto"/>
          <w:sz w:val="32"/>
          <w:szCs w:val="32"/>
          <w:highlight w:val="none"/>
        </w:rPr>
        <w:t>（二）中医确有专长考核</w:t>
      </w:r>
    </w:p>
    <w:p w14:paraId="4680AF9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1.报名范围</w:t>
      </w:r>
    </w:p>
    <w:p w14:paraId="79F2FEDE">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南阳市全市范围内申请中医确有专长考核人员。</w:t>
      </w:r>
    </w:p>
    <w:p w14:paraId="39745D2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2.报名条件</w:t>
      </w:r>
    </w:p>
    <w:p w14:paraId="6B963E8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依据《考核办法》第十九条规定，申请确有专长考核的，应当同时具备以下条件：</w:t>
      </w:r>
    </w:p>
    <w:p w14:paraId="76E55E4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依法从事中医医学临床实践5年以上。中医医学临床实践是指取得有效行医资格人员从事的中医医疗活动。未取得有效行医资格人员，在中医执业医师指导下从事的中医医疗实习活动，也可作为中医医学实践，其中包括乡村医生和医疗机构中跟师实习人员。</w:t>
      </w:r>
    </w:p>
    <w:p w14:paraId="7E040C77">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（2）掌握独具特色、安全有效的传统医学诊疗技术。</w:t>
      </w:r>
    </w:p>
    <w:p w14:paraId="13B5297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3.报名程序</w:t>
      </w:r>
    </w:p>
    <w:p w14:paraId="3AC913FE">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申请确有专长考核人员应按照以下要求申请报名，违反要求的，一经发现，取消考试资格。</w:t>
      </w:r>
    </w:p>
    <w:p w14:paraId="63CA008B">
      <w:pPr>
        <w:keepNext w:val="0"/>
        <w:keepLines w:val="0"/>
        <w:pageBreakBefore w:val="0"/>
        <w:numPr>
          <w:ilvl w:val="0"/>
          <w:numId w:val="1"/>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在户籍所在县（市、区）级卫生健康行政部门申请报名，不得跨辖区报名；</w:t>
      </w:r>
    </w:p>
    <w:p w14:paraId="0040384F">
      <w:pPr>
        <w:keepNext w:val="0"/>
        <w:keepLines w:val="0"/>
        <w:pageBreakBefore w:val="0"/>
        <w:numPr>
          <w:ilvl w:val="0"/>
          <w:numId w:val="1"/>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在非户籍所在地从事中医医学临床实践满5年的，在该实践地县（市、区）级卫生健康行政部门申请报名；</w:t>
      </w:r>
    </w:p>
    <w:p w14:paraId="563D5E70">
      <w:pPr>
        <w:keepNext w:val="0"/>
        <w:keepLines w:val="0"/>
        <w:pageBreakBefore w:val="0"/>
        <w:numPr>
          <w:ilvl w:val="0"/>
          <w:numId w:val="1"/>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医医学临床实践涉及多个县（市、区）的，在最后一个中医医学临床实践所在地区县（市、区）级卫生健康行政部门申请报名。最后一个中医医学临床实践不满5年的，应同时提交其他实践所在地区县（市、区）级卫生健康行政部门的证明资料，确保中医医学临床实践累计满5年；</w:t>
      </w:r>
    </w:p>
    <w:p w14:paraId="1F2658E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（4）县（市、区）卫生健康委对考核人员提交的材料进行初审，初审合格后考生持报名材料到南阳市中医药管理局审核。</w:t>
      </w:r>
    </w:p>
    <w:p w14:paraId="02671FC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4.报名材料清单及排列顺序</w:t>
      </w:r>
    </w:p>
    <w:p w14:paraId="785A0C37">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原  件：</w:t>
      </w:r>
      <w:r>
        <w:rPr>
          <w:rFonts w:hint="eastAsia" w:ascii="仿宋_GB2312" w:hAnsi="仿宋_GB2312" w:eastAsia="仿宋_GB2312" w:cs="仿宋_GB2312"/>
          <w:color w:val="auto"/>
          <w:sz w:val="32"/>
          <w:szCs w:val="32"/>
          <w:highlight w:val="none"/>
        </w:rPr>
        <w:t>本人身份证明原件。</w:t>
      </w:r>
    </w:p>
    <w:p w14:paraId="64048EE6">
      <w:pPr>
        <w:keepNext w:val="0"/>
        <w:keepLines w:val="0"/>
        <w:pageBreakBefore w:val="0"/>
        <w:kinsoku/>
        <w:wordWrap/>
        <w:overflowPunct/>
        <w:topLinePunct w:val="0"/>
        <w:autoSpaceDE/>
        <w:autoSpaceDN/>
        <w:bidi w:val="0"/>
        <w:adjustRightInd/>
        <w:snapToGrid/>
        <w:spacing w:line="580" w:lineRule="exact"/>
        <w:ind w:left="420" w:leftChars="200" w:firstLine="161" w:firstLineChars="5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留存件：</w:t>
      </w:r>
    </w:p>
    <w:p w14:paraId="7583D35C">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（1）中医确有专长考核考试申请表原件一份（附件1）；</w:t>
      </w:r>
    </w:p>
    <w:p w14:paraId="0EF3ECA4">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（2）本人身份证明复印件一份；</w:t>
      </w:r>
    </w:p>
    <w:p w14:paraId="420CA072">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（3）申请人所在地县级卫生行政部门出具的证明其从事中医医学临床实践年限的材料：</w:t>
      </w:r>
      <w:r>
        <w:rPr>
          <w:rFonts w:hint="eastAsia" w:ascii="仿宋_GB2312" w:hAnsi="仿宋_GB2312" w:eastAsia="仿宋_GB2312" w:cs="仿宋_GB2312"/>
          <w:color w:val="auto"/>
          <w:sz w:val="32"/>
          <w:szCs w:val="30"/>
          <w:highlight w:val="none"/>
        </w:rPr>
        <w:t>中医确有专长考试人员临床实践证明表原件</w:t>
      </w:r>
      <w:r>
        <w:rPr>
          <w:rFonts w:hint="eastAsia" w:ascii="仿宋_GB2312" w:hAnsi="仿宋_GB2312" w:eastAsia="仿宋_GB2312" w:cs="仿宋_GB2312"/>
          <w:color w:val="auto"/>
          <w:sz w:val="32"/>
          <w:szCs w:val="32"/>
          <w:highlight w:val="none"/>
        </w:rPr>
        <w:t>一份（附件2）；</w:t>
      </w:r>
    </w:p>
    <w:p w14:paraId="1F85A02F">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（4）两名以上执业医师出具的证明其掌握独具特色、安全有效的传统医学诊疗技术的材料：</w:t>
      </w:r>
      <w:r>
        <w:rPr>
          <w:rFonts w:hint="eastAsia" w:ascii="仿宋_GB2312" w:hAnsi="仿宋_GB2312" w:eastAsia="仿宋_GB2312" w:cs="仿宋_GB2312"/>
          <w:color w:val="auto"/>
          <w:sz w:val="32"/>
          <w:szCs w:val="30"/>
          <w:highlight w:val="none"/>
        </w:rPr>
        <w:t>中医确有专长考试人员诊疗技术证明推荐表原件各一份</w:t>
      </w:r>
      <w:r>
        <w:rPr>
          <w:rFonts w:hint="eastAsia" w:ascii="仿宋_GB2312" w:hAnsi="仿宋_GB2312" w:eastAsia="仿宋_GB2312" w:cs="仿宋_GB2312"/>
          <w:color w:val="auto"/>
          <w:sz w:val="32"/>
          <w:szCs w:val="32"/>
          <w:highlight w:val="none"/>
        </w:rPr>
        <w:t>（附件3）；</w:t>
      </w:r>
    </w:p>
    <w:p w14:paraId="5D875E8B">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FangSong_GB2312" w:hAnsi="FangSong_GB2312" w:eastAsia="FangSong_GB2312" w:cs="FangSong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
        </w:rPr>
        <w:t>2026</w:t>
      </w:r>
      <w:r>
        <w:rPr>
          <w:rFonts w:hint="eastAsia" w:ascii="仿宋_GB2312" w:hAnsi="仿宋_GB2312" w:eastAsia="仿宋_GB2312" w:cs="仿宋_GB2312"/>
          <w:color w:val="auto"/>
          <w:sz w:val="32"/>
          <w:szCs w:val="32"/>
          <w:highlight w:val="none"/>
        </w:rPr>
        <w:t>年中医师承和确有专长考核知情同意书原件一份（附件4）；</w:t>
      </w:r>
    </w:p>
    <w:p w14:paraId="190C6B05">
      <w:pPr>
        <w:keepNext w:val="0"/>
        <w:keepLines w:val="0"/>
        <w:pageBreakBefore w:val="0"/>
        <w:kinsoku/>
        <w:wordWrap/>
        <w:overflowPunct/>
        <w:topLinePunct w:val="0"/>
        <w:autoSpaceDE/>
        <w:autoSpaceDN/>
        <w:bidi w:val="0"/>
        <w:adjustRightInd/>
        <w:snapToGrid/>
        <w:spacing w:line="580" w:lineRule="exact"/>
        <w:ind w:firstLine="645"/>
        <w:textAlignment w:val="auto"/>
        <w:outlineLvl w:val="0"/>
        <w:rPr>
          <w:rFonts w:ascii="黑体" w:hAnsi="黑体" w:eastAsia="黑体"/>
          <w:color w:val="auto"/>
          <w:sz w:val="32"/>
          <w:szCs w:val="32"/>
          <w:highlight w:val="none"/>
        </w:rPr>
      </w:pPr>
      <w:r>
        <w:rPr>
          <w:rFonts w:hint="eastAsia" w:ascii="黑体" w:hAnsi="黑体" w:eastAsia="黑体"/>
          <w:color w:val="auto"/>
          <w:sz w:val="32"/>
          <w:szCs w:val="32"/>
          <w:highlight w:val="none"/>
        </w:rPr>
        <w:t>三、中医确有专长考核考试时间安排</w:t>
      </w:r>
    </w:p>
    <w:p w14:paraId="6AF90D4A">
      <w:pPr>
        <w:keepNext w:val="0"/>
        <w:keepLines w:val="0"/>
        <w:pageBreakBefore w:val="0"/>
        <w:kinsoku/>
        <w:wordWrap/>
        <w:overflowPunct/>
        <w:topLinePunct w:val="0"/>
        <w:autoSpaceDE/>
        <w:autoSpaceDN/>
        <w:bidi w:val="0"/>
        <w:adjustRightInd/>
        <w:snapToGrid/>
        <w:spacing w:line="580" w:lineRule="exact"/>
        <w:ind w:firstLine="645"/>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1.报名时间</w:t>
      </w:r>
    </w:p>
    <w:p w14:paraId="3276A375">
      <w:pPr>
        <w:keepNext w:val="0"/>
        <w:keepLines w:val="0"/>
        <w:pageBreakBefore w:val="0"/>
        <w:kinsoku/>
        <w:wordWrap/>
        <w:overflowPunct/>
        <w:topLinePunct w:val="0"/>
        <w:autoSpaceDE/>
        <w:autoSpaceDN/>
        <w:bidi w:val="0"/>
        <w:adjustRightInd/>
        <w:snapToGrid/>
        <w:spacing w:line="580" w:lineRule="exact"/>
        <w:ind w:firstLine="645"/>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2026年8月县（市、区）中医药行政管理部门初审；9月7—18日，考生到市中医药管理局（南阳市市民服务中心南区二号楼五楼）医政科现场确认并缴费。</w:t>
      </w:r>
    </w:p>
    <w:p w14:paraId="53B73DA9">
      <w:pPr>
        <w:keepNext w:val="0"/>
        <w:keepLines w:val="0"/>
        <w:pageBreakBefore w:val="0"/>
        <w:kinsoku/>
        <w:wordWrap/>
        <w:overflowPunct/>
        <w:topLinePunct w:val="0"/>
        <w:autoSpaceDE/>
        <w:autoSpaceDN/>
        <w:bidi w:val="0"/>
        <w:adjustRightInd/>
        <w:snapToGrid/>
        <w:spacing w:line="580" w:lineRule="exact"/>
        <w:ind w:firstLine="645"/>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2.临床实际能力考试时间</w:t>
      </w:r>
    </w:p>
    <w:p w14:paraId="45994C94">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2026年10月24日至25日。</w:t>
      </w:r>
    </w:p>
    <w:p w14:paraId="3D4EE01E">
      <w:pPr>
        <w:keepNext w:val="0"/>
        <w:keepLines w:val="0"/>
        <w:pageBreakBefore w:val="0"/>
        <w:kinsoku/>
        <w:wordWrap/>
        <w:overflowPunct/>
        <w:topLinePunct w:val="0"/>
        <w:autoSpaceDE/>
        <w:autoSpaceDN/>
        <w:bidi w:val="0"/>
        <w:adjustRightInd/>
        <w:snapToGrid/>
        <w:spacing w:line="580" w:lineRule="exact"/>
        <w:ind w:firstLine="645"/>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3.综合笔试时间</w:t>
      </w:r>
    </w:p>
    <w:p w14:paraId="0BDE766C">
      <w:pPr>
        <w:keepNext w:val="0"/>
        <w:keepLines w:val="0"/>
        <w:pageBreakBefore w:val="0"/>
        <w:kinsoku/>
        <w:wordWrap/>
        <w:overflowPunct/>
        <w:topLinePunct w:val="0"/>
        <w:autoSpaceDE/>
        <w:autoSpaceDN/>
        <w:bidi w:val="0"/>
        <w:adjustRightInd/>
        <w:snapToGrid/>
        <w:spacing w:line="580" w:lineRule="exact"/>
        <w:ind w:firstLine="645"/>
        <w:textAlignment w:val="auto"/>
        <w:rPr>
          <w:rFonts w:ascii="FangSong_GB2312" w:hAnsi="FangSong_GB2312" w:eastAsia="FangSong_GB2312"/>
          <w:color w:val="auto"/>
          <w:sz w:val="32"/>
          <w:szCs w:val="32"/>
          <w:highlight w:val="none"/>
        </w:rPr>
      </w:pPr>
      <w:r>
        <w:rPr>
          <w:rFonts w:hint="eastAsia" w:ascii="仿宋_GB2312" w:hAnsi="仿宋_GB2312" w:eastAsia="仿宋_GB2312" w:cs="仿宋_GB2312"/>
          <w:color w:val="auto"/>
          <w:sz w:val="32"/>
          <w:szCs w:val="32"/>
          <w:highlight w:val="none"/>
        </w:rPr>
        <w:t>2026年11月14日</w:t>
      </w:r>
    </w:p>
    <w:p w14:paraId="51593B9B">
      <w:pPr>
        <w:keepNext w:val="0"/>
        <w:keepLines w:val="0"/>
        <w:pageBreakBefore w:val="0"/>
        <w:kinsoku/>
        <w:wordWrap/>
        <w:overflowPunct/>
        <w:topLinePunct w:val="0"/>
        <w:autoSpaceDE/>
        <w:autoSpaceDN/>
        <w:bidi w:val="0"/>
        <w:adjustRightInd/>
        <w:snapToGrid/>
        <w:spacing w:line="580" w:lineRule="exact"/>
        <w:ind w:firstLine="645"/>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四、中医确有专长考核考试地点</w:t>
      </w:r>
    </w:p>
    <w:p w14:paraId="22312F95">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南阳医专附属中医院住院部12楼（宛城区天冠大道与纬七路交叉口）。</w:t>
      </w:r>
    </w:p>
    <w:p w14:paraId="3B0E7FB4">
      <w:pPr>
        <w:keepNext w:val="0"/>
        <w:keepLines w:val="0"/>
        <w:pageBreakBefore w:val="0"/>
        <w:kinsoku/>
        <w:wordWrap/>
        <w:overflowPunct/>
        <w:topLinePunct w:val="0"/>
        <w:autoSpaceDE/>
        <w:autoSpaceDN/>
        <w:bidi w:val="0"/>
        <w:adjustRightInd/>
        <w:snapToGrid/>
        <w:spacing w:line="580" w:lineRule="exact"/>
        <w:ind w:firstLine="645"/>
        <w:textAlignment w:val="auto"/>
        <w:outlineLvl w:val="0"/>
        <w:rPr>
          <w:rFonts w:ascii="黑体" w:hAnsi="FangSong_GB2312" w:eastAsia="黑体"/>
          <w:color w:val="auto"/>
          <w:sz w:val="32"/>
          <w:szCs w:val="32"/>
          <w:highlight w:val="none"/>
        </w:rPr>
      </w:pPr>
      <w:r>
        <w:rPr>
          <w:rFonts w:hint="eastAsia" w:ascii="黑体" w:hAnsi="FangSong_GB2312" w:eastAsia="黑体"/>
          <w:color w:val="auto"/>
          <w:sz w:val="32"/>
          <w:szCs w:val="32"/>
          <w:highlight w:val="none"/>
        </w:rPr>
        <w:t>五、收费标准</w:t>
      </w:r>
    </w:p>
    <w:p w14:paraId="158AA1F7">
      <w:pPr>
        <w:keepNext w:val="0"/>
        <w:keepLines w:val="0"/>
        <w:pageBreakBefore w:val="0"/>
        <w:kinsoku/>
        <w:wordWrap/>
        <w:overflowPunct/>
        <w:topLinePunct w:val="0"/>
        <w:autoSpaceDE/>
        <w:autoSpaceDN/>
        <w:bidi w:val="0"/>
        <w:adjustRightInd/>
        <w:snapToGrid/>
        <w:spacing w:line="580" w:lineRule="exact"/>
        <w:ind w:firstLine="645"/>
        <w:textAlignment w:val="auto"/>
        <w:outlineLvl w:val="0"/>
        <w:rPr>
          <w:rFonts w:ascii="FangSong_GB2312" w:hAnsi="FangSong_GB2312" w:eastAsia="FangSong_GB2312" w:cs="FangSong_GB2312"/>
          <w:color w:val="auto"/>
          <w:sz w:val="32"/>
          <w:szCs w:val="32"/>
          <w:highlight w:val="none"/>
        </w:rPr>
      </w:pPr>
      <w:r>
        <w:rPr>
          <w:rFonts w:hint="eastAsia" w:ascii="仿宋_GB2312" w:hAnsi="仿宋_GB2312" w:eastAsia="仿宋_GB2312" w:cs="仿宋_GB2312"/>
          <w:color w:val="auto"/>
          <w:sz w:val="32"/>
          <w:szCs w:val="32"/>
          <w:highlight w:val="none"/>
        </w:rPr>
        <w:t>按照《河南省卫生计生委、河南</w:t>
      </w:r>
      <w:r>
        <w:rPr>
          <w:rFonts w:hint="eastAsia" w:ascii="仿宋_GB2312" w:hAnsi="仿宋_GB2312" w:eastAsia="仿宋_GB2312" w:cs="仿宋_GB2312"/>
          <w:color w:val="auto"/>
          <w:sz w:val="32"/>
          <w:szCs w:val="32"/>
          <w:highlight w:val="none"/>
        </w:rPr>
        <w:t>中医管理局</w:t>
      </w:r>
      <w:r>
        <w:rPr>
          <w:rFonts w:hint="eastAsia" w:ascii="仿宋_GB2312" w:hAnsi="仿宋_GB2312" w:eastAsia="仿宋_GB2312" w:cs="仿宋_GB2312"/>
          <w:color w:val="auto"/>
          <w:sz w:val="32"/>
          <w:szCs w:val="32"/>
          <w:highlight w:val="none"/>
        </w:rPr>
        <w:t>关于调整医师资格考试收费标准的通知》（豫卫办〔2017〕33号）规定，考生报名费为400元/人。</w:t>
      </w:r>
    </w:p>
    <w:p w14:paraId="0DA66D8A">
      <w:pPr>
        <w:keepNext w:val="0"/>
        <w:keepLines w:val="0"/>
        <w:pageBreakBefore w:val="0"/>
        <w:kinsoku/>
        <w:wordWrap/>
        <w:overflowPunct/>
        <w:topLinePunct w:val="0"/>
        <w:autoSpaceDE/>
        <w:autoSpaceDN/>
        <w:bidi w:val="0"/>
        <w:adjustRightInd/>
        <w:snapToGrid/>
        <w:spacing w:line="580" w:lineRule="exact"/>
        <w:ind w:firstLine="645"/>
        <w:textAlignment w:val="auto"/>
        <w:outlineLvl w:val="0"/>
        <w:rPr>
          <w:rFonts w:ascii="黑体" w:hAnsi="黑体" w:eastAsia="黑体"/>
          <w:color w:val="auto"/>
          <w:sz w:val="32"/>
          <w:szCs w:val="32"/>
          <w:highlight w:val="none"/>
        </w:rPr>
      </w:pPr>
      <w:r>
        <w:rPr>
          <w:rFonts w:hint="eastAsia" w:ascii="黑体" w:hAnsi="黑体" w:eastAsia="黑体" w:cs="FangSong_GB2312"/>
          <w:color w:val="auto"/>
          <w:sz w:val="32"/>
          <w:szCs w:val="32"/>
          <w:highlight w:val="none"/>
        </w:rPr>
        <w:t>六、</w:t>
      </w:r>
      <w:r>
        <w:rPr>
          <w:rFonts w:hint="eastAsia" w:ascii="黑体" w:hAnsi="黑体" w:eastAsia="黑体"/>
          <w:color w:val="auto"/>
          <w:sz w:val="32"/>
          <w:szCs w:val="32"/>
          <w:highlight w:val="none"/>
        </w:rPr>
        <w:t>其它</w:t>
      </w:r>
    </w:p>
    <w:p w14:paraId="0E1D350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rPr>
        <w:t>本次考核考试合格者获取的《传统医学确有专长证书》，</w:t>
      </w:r>
      <w:r>
        <w:rPr>
          <w:rFonts w:hint="eastAsia" w:ascii="仿宋_GB2312" w:hAnsi="仿宋_GB2312" w:eastAsia="仿宋_GB2312" w:cs="仿宋_GB2312"/>
          <w:b/>
          <w:color w:val="auto"/>
          <w:sz w:val="32"/>
          <w:szCs w:val="32"/>
          <w:highlight w:val="none"/>
        </w:rPr>
        <w:t>不作为有效行医证件</w:t>
      </w:r>
      <w:r>
        <w:rPr>
          <w:rFonts w:hint="eastAsia" w:ascii="仿宋_GB2312" w:hAnsi="仿宋_GB2312" w:eastAsia="仿宋_GB2312" w:cs="仿宋_GB2312"/>
          <w:color w:val="auto"/>
          <w:sz w:val="32"/>
          <w:szCs w:val="32"/>
          <w:highlight w:val="none"/>
        </w:rPr>
        <w:t>，仅用于申请报考国家医师资格考试师承或确有专长助理考试。</w:t>
      </w:r>
    </w:p>
    <w:p w14:paraId="70AF652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rPr>
        <w:t>县（市、区）中医药行政管理部门8月30日前将河南省中医确有专长人员考核考试报名汇总表（附件5）加</w:t>
      </w: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"mailto:盖公章，扫描版和EXCEL文件发送至nyzyyz@163.com" </w:instrText>
      </w:r>
      <w:r>
        <w:rPr>
          <w:rFonts w:hint="eastAsia" w:ascii="仿宋_GB2312" w:hAnsi="仿宋_GB2312" w:eastAsia="仿宋_GB2312" w:cs="仿宋_GB2312"/>
          <w:color w:val="auto"/>
          <w:highlight w:val="none"/>
        </w:rPr>
        <w:fldChar w:fldCharType="separate"/>
      </w:r>
      <w:r>
        <w:rPr>
          <w:rStyle w:val="12"/>
          <w:rFonts w:hint="eastAsia" w:ascii="仿宋_GB2312" w:hAnsi="仿宋_GB2312" w:eastAsia="仿宋_GB2312" w:cs="仿宋_GB2312"/>
          <w:color w:val="auto"/>
          <w:sz w:val="32"/>
          <w:szCs w:val="32"/>
          <w:highlight w:val="none"/>
          <w:u w:val="none"/>
        </w:rPr>
        <w:t>盖公章，扫描版和EXCEL文件发送至nyzyyz@163.com</w:t>
      </w:r>
      <w:r>
        <w:rPr>
          <w:rStyle w:val="12"/>
          <w:rFonts w:hint="eastAsia" w:ascii="仿宋_GB2312" w:hAnsi="仿宋_GB2312" w:eastAsia="仿宋_GB2312" w:cs="仿宋_GB2312"/>
          <w:color w:val="auto"/>
          <w:sz w:val="32"/>
          <w:szCs w:val="32"/>
          <w:highlight w:val="none"/>
          <w:u w:val="none"/>
        </w:rPr>
        <w:fldChar w:fldCharType="end"/>
      </w:r>
      <w:r>
        <w:rPr>
          <w:rFonts w:hint="eastAsia" w:ascii="仿宋_GB2312" w:hAnsi="仿宋_GB2312" w:eastAsia="仿宋_GB2312" w:cs="仿宋_GB2312"/>
          <w:color w:val="auto"/>
          <w:sz w:val="32"/>
          <w:szCs w:val="32"/>
          <w:highlight w:val="none"/>
        </w:rPr>
        <w:t>邮箱。</w:t>
      </w:r>
    </w:p>
    <w:p w14:paraId="1C17954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3.2026年度中医确有专长考核考试时间、地点以考生领取的准考证信息为准。</w:t>
      </w:r>
    </w:p>
    <w:p w14:paraId="5FFAB2CF">
      <w:pPr>
        <w:keepNext w:val="0"/>
        <w:keepLines w:val="0"/>
        <w:pageBreakBefore w:val="0"/>
        <w:kinsoku/>
        <w:wordWrap/>
        <w:overflowPunct/>
        <w:topLinePunct w:val="0"/>
        <w:autoSpaceDE/>
        <w:autoSpaceDN/>
        <w:bidi w:val="0"/>
        <w:adjustRightInd/>
        <w:snapToGrid/>
        <w:spacing w:line="580" w:lineRule="exact"/>
        <w:ind w:firstLine="600" w:firstLineChars="200"/>
        <w:jc w:val="left"/>
        <w:textAlignment w:val="auto"/>
        <w:rPr>
          <w:rFonts w:hint="eastAsia" w:ascii="仿宋_GB2312" w:hAnsi="仿宋_GB2312" w:eastAsia="仿宋_GB2312" w:cs="仿宋_GB2312"/>
          <w:color w:val="auto"/>
          <w:sz w:val="30"/>
          <w:szCs w:val="30"/>
          <w:highlight w:val="none"/>
        </w:rPr>
      </w:pPr>
    </w:p>
    <w:p w14:paraId="3A6D5C59">
      <w:pPr>
        <w:keepNext w:val="0"/>
        <w:keepLines w:val="0"/>
        <w:pageBreakBefore w:val="0"/>
        <w:kinsoku/>
        <w:wordWrap/>
        <w:overflowPunct/>
        <w:topLinePunct w:val="0"/>
        <w:autoSpaceDE/>
        <w:autoSpaceDN/>
        <w:bidi w:val="0"/>
        <w:adjustRightInd/>
        <w:snapToGrid/>
        <w:spacing w:line="580" w:lineRule="exact"/>
        <w:ind w:firstLine="600" w:firstLineChars="200"/>
        <w:jc w:val="left"/>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附件：1.中医确有专长考核考试申请表</w:t>
      </w:r>
    </w:p>
    <w:p w14:paraId="52239008">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1500" w:firstLineChars="5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2.中医确有专长考试人员临床实践证明表</w:t>
      </w:r>
    </w:p>
    <w:p w14:paraId="2132CFB6">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1500" w:firstLineChars="5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3.中医确有专长考试人员诊疗技术证明推荐表</w:t>
      </w:r>
    </w:p>
    <w:p w14:paraId="04AF8B74">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1500" w:firstLineChars="5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 河南省2026年中医师承和确有专长</w:t>
      </w:r>
      <w:r>
        <w:rPr>
          <w:rFonts w:hint="eastAsia" w:ascii="仿宋_GB2312" w:hAnsi="仿宋_GB2312" w:eastAsia="仿宋_GB2312" w:cs="仿宋_GB2312"/>
          <w:color w:val="auto"/>
          <w:sz w:val="32"/>
          <w:szCs w:val="32"/>
          <w:highlight w:val="none"/>
        </w:rPr>
        <w:t>知情同意书</w:t>
      </w:r>
    </w:p>
    <w:p w14:paraId="295F125D">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1500" w:firstLineChars="5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 河南省中医确有专长人员考核考试报名汇总表</w:t>
      </w:r>
    </w:p>
    <w:p w14:paraId="1433E32E">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right"/>
        <w:textAlignment w:val="auto"/>
        <w:rPr>
          <w:rFonts w:hint="eastAsia" w:ascii="仿宋_GB2312" w:hAnsi="仿宋_GB2312" w:eastAsia="仿宋_GB2312" w:cs="仿宋_GB2312"/>
          <w:color w:val="auto"/>
          <w:sz w:val="32"/>
          <w:szCs w:val="32"/>
          <w:highlight w:val="none"/>
        </w:rPr>
      </w:pPr>
    </w:p>
    <w:p w14:paraId="4D5D8F5D">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right"/>
        <w:textAlignment w:val="auto"/>
        <w:rPr>
          <w:rFonts w:hint="eastAsia" w:ascii="仿宋_GB2312" w:hAnsi="仿宋_GB2312" w:eastAsia="仿宋_GB2312" w:cs="仿宋_GB2312"/>
          <w:color w:val="auto"/>
          <w:sz w:val="32"/>
          <w:szCs w:val="32"/>
          <w:highlight w:val="none"/>
        </w:rPr>
      </w:pPr>
    </w:p>
    <w:p w14:paraId="7216F9B1">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right"/>
        <w:textAlignment w:val="auto"/>
        <w:rPr>
          <w:rFonts w:hint="eastAsia" w:ascii="仿宋_GB2312" w:hAnsi="仿宋_GB2312" w:eastAsia="仿宋_GB2312" w:cs="仿宋_GB2312"/>
          <w:color w:val="auto"/>
          <w:sz w:val="32"/>
          <w:szCs w:val="32"/>
          <w:highlight w:val="none"/>
        </w:rPr>
      </w:pPr>
    </w:p>
    <w:p w14:paraId="29A36563">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3360" w:firstLineChars="105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南阳市中医药管理局</w:t>
      </w:r>
    </w:p>
    <w:p w14:paraId="35D57569">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3360" w:firstLineChars="105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2026年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日</w:t>
      </w:r>
    </w:p>
    <w:p w14:paraId="04574204">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br w:type="page"/>
      </w:r>
    </w:p>
    <w:p w14:paraId="52659A23">
      <w:pPr>
        <w:spacing w:line="560" w:lineRule="exact"/>
        <w:rPr>
          <w:rFonts w:ascii="黑体" w:hAnsi="黑体" w:eastAsia="黑体"/>
          <w:color w:val="auto"/>
          <w:sz w:val="32"/>
          <w:szCs w:val="32"/>
          <w:highlight w:val="none"/>
        </w:rPr>
      </w:pPr>
      <w:r>
        <w:rPr>
          <w:rFonts w:hint="eastAsia" w:ascii="黑体" w:hAnsi="黑体" w:eastAsia="黑体"/>
          <w:color w:val="auto"/>
          <w:sz w:val="32"/>
          <w:szCs w:val="32"/>
          <w:highlight w:val="none"/>
        </w:rPr>
        <w:t>附件1</w:t>
      </w:r>
    </w:p>
    <w:p w14:paraId="0315B29F">
      <w:pPr>
        <w:spacing w:line="560" w:lineRule="exact"/>
        <w:jc w:val="center"/>
        <w:rPr>
          <w:rFonts w:ascii="方正小标宋简体" w:hAnsi="宋体" w:eastAsia="方正小标宋简体"/>
          <w:color w:val="auto"/>
          <w:sz w:val="30"/>
          <w:szCs w:val="36"/>
          <w:highlight w:val="none"/>
        </w:rPr>
      </w:pPr>
      <w:r>
        <w:rPr>
          <w:rFonts w:hint="eastAsia" w:ascii="方正小标宋简体" w:hAnsi="宋体" w:eastAsia="方正小标宋简体"/>
          <w:color w:val="auto"/>
          <w:sz w:val="44"/>
          <w:szCs w:val="44"/>
          <w:highlight w:val="none"/>
        </w:rPr>
        <w:t>中医确有专长考核考试申请表</w:t>
      </w:r>
    </w:p>
    <w:p w14:paraId="60C89B33">
      <w:pPr>
        <w:spacing w:line="560" w:lineRule="exact"/>
        <w:jc w:val="center"/>
        <w:rPr>
          <w:rFonts w:ascii="宋体" w:hAnsi="宋体"/>
          <w:b/>
          <w:color w:val="auto"/>
          <w:sz w:val="30"/>
          <w:szCs w:val="36"/>
          <w:highlight w:val="none"/>
        </w:rPr>
      </w:pPr>
    </w:p>
    <w:tbl>
      <w:tblPr>
        <w:tblStyle w:val="9"/>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04"/>
        <w:gridCol w:w="82"/>
        <w:gridCol w:w="395"/>
        <w:gridCol w:w="759"/>
        <w:gridCol w:w="1080"/>
        <w:gridCol w:w="900"/>
        <w:gridCol w:w="180"/>
        <w:gridCol w:w="887"/>
        <w:gridCol w:w="553"/>
        <w:gridCol w:w="468"/>
        <w:gridCol w:w="318"/>
        <w:gridCol w:w="573"/>
        <w:gridCol w:w="1629"/>
      </w:tblGrid>
      <w:tr w14:paraId="0453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080" w:type="dxa"/>
            <w:vAlign w:val="center"/>
          </w:tcPr>
          <w:p w14:paraId="688E2ECE">
            <w:pPr>
              <w:spacing w:line="320" w:lineRule="exact"/>
              <w:jc w:val="center"/>
              <w:rPr>
                <w:rFonts w:ascii="宋体" w:hAnsi="宋体"/>
                <w:color w:val="auto"/>
                <w:sz w:val="24"/>
                <w:szCs w:val="20"/>
                <w:highlight w:val="none"/>
              </w:rPr>
            </w:pPr>
            <w:r>
              <w:rPr>
                <w:rFonts w:hint="eastAsia" w:ascii="宋体" w:hAnsi="宋体"/>
                <w:color w:val="auto"/>
                <w:sz w:val="24"/>
                <w:szCs w:val="20"/>
                <w:highlight w:val="none"/>
              </w:rPr>
              <w:t>姓 名</w:t>
            </w:r>
          </w:p>
        </w:tc>
        <w:tc>
          <w:tcPr>
            <w:tcW w:w="1440" w:type="dxa"/>
            <w:gridSpan w:val="4"/>
            <w:vAlign w:val="center"/>
          </w:tcPr>
          <w:p w14:paraId="4424E7A3">
            <w:pPr>
              <w:spacing w:line="320" w:lineRule="exact"/>
              <w:rPr>
                <w:rFonts w:ascii="宋体" w:hAnsi="宋体"/>
                <w:color w:val="auto"/>
                <w:sz w:val="24"/>
                <w:szCs w:val="20"/>
                <w:highlight w:val="none"/>
              </w:rPr>
            </w:pPr>
          </w:p>
        </w:tc>
        <w:tc>
          <w:tcPr>
            <w:tcW w:w="1080" w:type="dxa"/>
            <w:vAlign w:val="center"/>
          </w:tcPr>
          <w:p w14:paraId="5833EA99">
            <w:pPr>
              <w:spacing w:line="320" w:lineRule="exact"/>
              <w:jc w:val="center"/>
              <w:rPr>
                <w:rFonts w:ascii="宋体" w:hAnsi="宋体"/>
                <w:color w:val="auto"/>
                <w:sz w:val="24"/>
                <w:szCs w:val="20"/>
                <w:highlight w:val="none"/>
              </w:rPr>
            </w:pPr>
            <w:r>
              <w:rPr>
                <w:rFonts w:hint="eastAsia" w:ascii="宋体" w:hAnsi="宋体"/>
                <w:color w:val="auto"/>
                <w:sz w:val="24"/>
                <w:szCs w:val="20"/>
                <w:highlight w:val="none"/>
              </w:rPr>
              <w:t>性 别</w:t>
            </w:r>
          </w:p>
        </w:tc>
        <w:tc>
          <w:tcPr>
            <w:tcW w:w="1080" w:type="dxa"/>
            <w:gridSpan w:val="2"/>
            <w:vAlign w:val="center"/>
          </w:tcPr>
          <w:p w14:paraId="68B515AD">
            <w:pPr>
              <w:spacing w:line="320" w:lineRule="exact"/>
              <w:jc w:val="center"/>
              <w:rPr>
                <w:rFonts w:ascii="宋体" w:hAnsi="宋体"/>
                <w:color w:val="auto"/>
                <w:sz w:val="24"/>
                <w:szCs w:val="20"/>
                <w:highlight w:val="none"/>
              </w:rPr>
            </w:pPr>
          </w:p>
        </w:tc>
        <w:tc>
          <w:tcPr>
            <w:tcW w:w="887" w:type="dxa"/>
            <w:vAlign w:val="center"/>
          </w:tcPr>
          <w:p w14:paraId="2D576700">
            <w:pPr>
              <w:spacing w:line="320" w:lineRule="exact"/>
              <w:jc w:val="center"/>
              <w:rPr>
                <w:rFonts w:ascii="宋体" w:hAnsi="宋体"/>
                <w:color w:val="auto"/>
                <w:sz w:val="24"/>
                <w:szCs w:val="20"/>
                <w:highlight w:val="none"/>
              </w:rPr>
            </w:pPr>
            <w:r>
              <w:rPr>
                <w:rFonts w:hint="eastAsia" w:ascii="宋体" w:hAnsi="宋体"/>
                <w:color w:val="auto"/>
                <w:sz w:val="24"/>
                <w:szCs w:val="20"/>
                <w:highlight w:val="none"/>
              </w:rPr>
              <w:t>民 族</w:t>
            </w:r>
          </w:p>
        </w:tc>
        <w:tc>
          <w:tcPr>
            <w:tcW w:w="1912" w:type="dxa"/>
            <w:gridSpan w:val="4"/>
            <w:vAlign w:val="center"/>
          </w:tcPr>
          <w:p w14:paraId="18EC2212">
            <w:pPr>
              <w:spacing w:line="320" w:lineRule="exact"/>
              <w:rPr>
                <w:rFonts w:ascii="宋体" w:hAnsi="宋体"/>
                <w:color w:val="auto"/>
                <w:sz w:val="24"/>
                <w:szCs w:val="20"/>
                <w:highlight w:val="none"/>
              </w:rPr>
            </w:pPr>
          </w:p>
        </w:tc>
        <w:tc>
          <w:tcPr>
            <w:tcW w:w="1629" w:type="dxa"/>
            <w:vMerge w:val="restart"/>
            <w:vAlign w:val="center"/>
          </w:tcPr>
          <w:p w14:paraId="36C178F5">
            <w:pPr>
              <w:spacing w:line="320" w:lineRule="exact"/>
              <w:rPr>
                <w:rFonts w:ascii="宋体" w:hAnsi="宋体"/>
                <w:color w:val="auto"/>
                <w:sz w:val="24"/>
                <w:szCs w:val="20"/>
                <w:highlight w:val="none"/>
              </w:rPr>
            </w:pPr>
          </w:p>
        </w:tc>
      </w:tr>
      <w:tr w14:paraId="26A2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080" w:type="dxa"/>
            <w:vAlign w:val="center"/>
          </w:tcPr>
          <w:p w14:paraId="74592B77">
            <w:pPr>
              <w:spacing w:line="320" w:lineRule="exact"/>
              <w:jc w:val="center"/>
              <w:rPr>
                <w:rFonts w:ascii="宋体" w:hAnsi="宋体"/>
                <w:color w:val="auto"/>
                <w:sz w:val="24"/>
                <w:szCs w:val="20"/>
                <w:highlight w:val="none"/>
              </w:rPr>
            </w:pPr>
            <w:r>
              <w:rPr>
                <w:rFonts w:hint="eastAsia" w:ascii="宋体" w:hAnsi="宋体"/>
                <w:color w:val="auto"/>
                <w:sz w:val="24"/>
                <w:szCs w:val="20"/>
                <w:highlight w:val="none"/>
              </w:rPr>
              <w:t>出 生</w:t>
            </w:r>
          </w:p>
          <w:p w14:paraId="099CF7BC">
            <w:pPr>
              <w:spacing w:line="320" w:lineRule="exact"/>
              <w:jc w:val="center"/>
              <w:rPr>
                <w:rFonts w:ascii="宋体" w:hAnsi="宋体"/>
                <w:color w:val="auto"/>
                <w:sz w:val="24"/>
                <w:szCs w:val="20"/>
                <w:highlight w:val="none"/>
              </w:rPr>
            </w:pPr>
            <w:r>
              <w:rPr>
                <w:rFonts w:hint="eastAsia" w:ascii="宋体" w:hAnsi="宋体"/>
                <w:color w:val="auto"/>
                <w:sz w:val="24"/>
                <w:szCs w:val="20"/>
                <w:highlight w:val="none"/>
              </w:rPr>
              <w:t>年 月</w:t>
            </w:r>
          </w:p>
        </w:tc>
        <w:tc>
          <w:tcPr>
            <w:tcW w:w="1440" w:type="dxa"/>
            <w:gridSpan w:val="4"/>
            <w:vAlign w:val="center"/>
          </w:tcPr>
          <w:p w14:paraId="59577A9E">
            <w:pPr>
              <w:spacing w:line="320" w:lineRule="exact"/>
              <w:rPr>
                <w:rFonts w:ascii="宋体" w:hAnsi="宋体"/>
                <w:color w:val="auto"/>
                <w:sz w:val="24"/>
                <w:szCs w:val="20"/>
                <w:highlight w:val="none"/>
              </w:rPr>
            </w:pPr>
          </w:p>
        </w:tc>
        <w:tc>
          <w:tcPr>
            <w:tcW w:w="1080" w:type="dxa"/>
            <w:vAlign w:val="center"/>
          </w:tcPr>
          <w:p w14:paraId="57F03A0F">
            <w:pPr>
              <w:spacing w:line="320" w:lineRule="exact"/>
              <w:jc w:val="center"/>
              <w:rPr>
                <w:rFonts w:ascii="宋体" w:hAnsi="宋体"/>
                <w:color w:val="auto"/>
                <w:sz w:val="24"/>
                <w:szCs w:val="20"/>
                <w:highlight w:val="none"/>
              </w:rPr>
            </w:pPr>
            <w:r>
              <w:rPr>
                <w:rFonts w:hint="eastAsia" w:ascii="宋体" w:hAnsi="宋体"/>
                <w:color w:val="auto"/>
                <w:sz w:val="24"/>
                <w:szCs w:val="20"/>
                <w:highlight w:val="none"/>
              </w:rPr>
              <w:t>籍 贯</w:t>
            </w:r>
          </w:p>
        </w:tc>
        <w:tc>
          <w:tcPr>
            <w:tcW w:w="1080" w:type="dxa"/>
            <w:gridSpan w:val="2"/>
            <w:vAlign w:val="center"/>
          </w:tcPr>
          <w:p w14:paraId="57C1D078">
            <w:pPr>
              <w:spacing w:line="320" w:lineRule="exact"/>
              <w:jc w:val="center"/>
              <w:rPr>
                <w:rFonts w:ascii="宋体" w:hAnsi="宋体"/>
                <w:color w:val="auto"/>
                <w:sz w:val="24"/>
                <w:szCs w:val="20"/>
                <w:highlight w:val="none"/>
              </w:rPr>
            </w:pPr>
          </w:p>
        </w:tc>
        <w:tc>
          <w:tcPr>
            <w:tcW w:w="887" w:type="dxa"/>
            <w:vAlign w:val="center"/>
          </w:tcPr>
          <w:p w14:paraId="4EA70E59">
            <w:pPr>
              <w:spacing w:line="320" w:lineRule="exact"/>
              <w:jc w:val="center"/>
              <w:rPr>
                <w:rFonts w:ascii="宋体" w:hAnsi="宋体"/>
                <w:color w:val="auto"/>
                <w:sz w:val="24"/>
                <w:szCs w:val="20"/>
                <w:highlight w:val="none"/>
              </w:rPr>
            </w:pPr>
            <w:r>
              <w:rPr>
                <w:rFonts w:hint="eastAsia" w:ascii="宋体" w:hAnsi="宋体"/>
                <w:color w:val="auto"/>
                <w:sz w:val="24"/>
                <w:szCs w:val="20"/>
                <w:highlight w:val="none"/>
              </w:rPr>
              <w:t>出 生</w:t>
            </w:r>
          </w:p>
          <w:p w14:paraId="55E10F5D">
            <w:pPr>
              <w:spacing w:line="320" w:lineRule="exact"/>
              <w:jc w:val="center"/>
              <w:rPr>
                <w:rFonts w:ascii="宋体" w:hAnsi="宋体"/>
                <w:color w:val="auto"/>
                <w:sz w:val="24"/>
                <w:szCs w:val="20"/>
                <w:highlight w:val="none"/>
              </w:rPr>
            </w:pPr>
            <w:r>
              <w:rPr>
                <w:rFonts w:hint="eastAsia" w:ascii="宋体" w:hAnsi="宋体"/>
                <w:color w:val="auto"/>
                <w:sz w:val="24"/>
                <w:szCs w:val="20"/>
                <w:highlight w:val="none"/>
              </w:rPr>
              <w:t>地 点</w:t>
            </w:r>
          </w:p>
        </w:tc>
        <w:tc>
          <w:tcPr>
            <w:tcW w:w="1912" w:type="dxa"/>
            <w:gridSpan w:val="4"/>
            <w:vAlign w:val="center"/>
          </w:tcPr>
          <w:p w14:paraId="0FF5DBD1">
            <w:pPr>
              <w:spacing w:line="320" w:lineRule="exact"/>
              <w:rPr>
                <w:rFonts w:ascii="宋体" w:hAnsi="宋体"/>
                <w:color w:val="auto"/>
                <w:sz w:val="24"/>
                <w:szCs w:val="20"/>
                <w:highlight w:val="none"/>
              </w:rPr>
            </w:pPr>
          </w:p>
        </w:tc>
        <w:tc>
          <w:tcPr>
            <w:tcW w:w="1629" w:type="dxa"/>
            <w:vMerge w:val="continue"/>
            <w:vAlign w:val="center"/>
          </w:tcPr>
          <w:p w14:paraId="5FB6A00E">
            <w:pPr>
              <w:spacing w:line="320" w:lineRule="exact"/>
              <w:rPr>
                <w:rFonts w:ascii="宋体" w:hAnsi="宋体"/>
                <w:color w:val="auto"/>
                <w:sz w:val="24"/>
                <w:szCs w:val="20"/>
                <w:highlight w:val="none"/>
              </w:rPr>
            </w:pPr>
          </w:p>
        </w:tc>
      </w:tr>
      <w:tr w14:paraId="5FA1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080" w:type="dxa"/>
            <w:vAlign w:val="center"/>
          </w:tcPr>
          <w:p w14:paraId="4D15CB88">
            <w:pPr>
              <w:spacing w:line="320" w:lineRule="exact"/>
              <w:jc w:val="center"/>
              <w:rPr>
                <w:rFonts w:ascii="宋体" w:hAnsi="宋体"/>
                <w:color w:val="auto"/>
                <w:sz w:val="24"/>
                <w:szCs w:val="20"/>
                <w:highlight w:val="none"/>
              </w:rPr>
            </w:pPr>
            <w:r>
              <w:rPr>
                <w:rFonts w:hint="eastAsia" w:ascii="宋体" w:hAnsi="宋体"/>
                <w:color w:val="auto"/>
                <w:sz w:val="24"/>
                <w:szCs w:val="20"/>
                <w:highlight w:val="none"/>
              </w:rPr>
              <w:t>参加工</w:t>
            </w:r>
          </w:p>
          <w:p w14:paraId="169FE9DC">
            <w:pPr>
              <w:spacing w:line="320" w:lineRule="exact"/>
              <w:jc w:val="center"/>
              <w:rPr>
                <w:rFonts w:ascii="宋体" w:hAnsi="宋体"/>
                <w:color w:val="auto"/>
                <w:sz w:val="24"/>
                <w:szCs w:val="20"/>
                <w:highlight w:val="none"/>
              </w:rPr>
            </w:pPr>
            <w:r>
              <w:rPr>
                <w:rFonts w:hint="eastAsia" w:ascii="宋体" w:hAnsi="宋体"/>
                <w:color w:val="auto"/>
                <w:sz w:val="24"/>
                <w:szCs w:val="20"/>
                <w:highlight w:val="none"/>
              </w:rPr>
              <w:t>作时间</w:t>
            </w:r>
          </w:p>
        </w:tc>
        <w:tc>
          <w:tcPr>
            <w:tcW w:w="1440" w:type="dxa"/>
            <w:gridSpan w:val="4"/>
            <w:vAlign w:val="center"/>
          </w:tcPr>
          <w:p w14:paraId="4F32BEA2">
            <w:pPr>
              <w:spacing w:line="320" w:lineRule="exact"/>
              <w:rPr>
                <w:rFonts w:ascii="宋体" w:hAnsi="宋体"/>
                <w:color w:val="auto"/>
                <w:sz w:val="24"/>
                <w:szCs w:val="20"/>
                <w:highlight w:val="none"/>
              </w:rPr>
            </w:pPr>
          </w:p>
        </w:tc>
        <w:tc>
          <w:tcPr>
            <w:tcW w:w="2160" w:type="dxa"/>
            <w:gridSpan w:val="3"/>
            <w:vAlign w:val="center"/>
          </w:tcPr>
          <w:p w14:paraId="21D8E555">
            <w:pPr>
              <w:spacing w:line="320" w:lineRule="exact"/>
              <w:rPr>
                <w:rFonts w:ascii="宋体" w:hAnsi="宋体"/>
                <w:color w:val="auto"/>
                <w:sz w:val="24"/>
                <w:szCs w:val="20"/>
                <w:highlight w:val="none"/>
              </w:rPr>
            </w:pPr>
            <w:r>
              <w:rPr>
                <w:rFonts w:hint="eastAsia" w:ascii="宋体" w:hAnsi="宋体"/>
                <w:color w:val="auto"/>
                <w:sz w:val="24"/>
                <w:szCs w:val="20"/>
                <w:highlight w:val="none"/>
              </w:rPr>
              <w:t>现从事主要职业</w:t>
            </w:r>
          </w:p>
        </w:tc>
        <w:tc>
          <w:tcPr>
            <w:tcW w:w="2799" w:type="dxa"/>
            <w:gridSpan w:val="5"/>
            <w:vAlign w:val="center"/>
          </w:tcPr>
          <w:p w14:paraId="52608823">
            <w:pPr>
              <w:spacing w:line="320" w:lineRule="exact"/>
              <w:rPr>
                <w:rFonts w:ascii="宋体" w:hAnsi="宋体"/>
                <w:color w:val="auto"/>
                <w:sz w:val="24"/>
                <w:szCs w:val="20"/>
                <w:highlight w:val="none"/>
              </w:rPr>
            </w:pPr>
          </w:p>
        </w:tc>
        <w:tc>
          <w:tcPr>
            <w:tcW w:w="1629" w:type="dxa"/>
            <w:vMerge w:val="continue"/>
            <w:vAlign w:val="center"/>
          </w:tcPr>
          <w:p w14:paraId="3EBEA572">
            <w:pPr>
              <w:spacing w:line="320" w:lineRule="exact"/>
              <w:rPr>
                <w:rFonts w:ascii="宋体" w:hAnsi="宋体"/>
                <w:color w:val="auto"/>
                <w:sz w:val="24"/>
                <w:szCs w:val="20"/>
                <w:highlight w:val="none"/>
              </w:rPr>
            </w:pPr>
          </w:p>
        </w:tc>
      </w:tr>
      <w:tr w14:paraId="209D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80" w:type="dxa"/>
            <w:vAlign w:val="center"/>
          </w:tcPr>
          <w:p w14:paraId="19FE485E">
            <w:pPr>
              <w:spacing w:line="320" w:lineRule="exact"/>
              <w:jc w:val="center"/>
              <w:rPr>
                <w:rFonts w:ascii="宋体" w:hAnsi="宋体"/>
                <w:color w:val="auto"/>
                <w:sz w:val="24"/>
                <w:szCs w:val="20"/>
                <w:highlight w:val="none"/>
              </w:rPr>
            </w:pPr>
            <w:r>
              <w:rPr>
                <w:rFonts w:hint="eastAsia" w:ascii="宋体" w:hAnsi="宋体"/>
                <w:color w:val="auto"/>
                <w:sz w:val="24"/>
                <w:szCs w:val="20"/>
                <w:highlight w:val="none"/>
              </w:rPr>
              <w:t>学 历</w:t>
            </w:r>
          </w:p>
        </w:tc>
        <w:tc>
          <w:tcPr>
            <w:tcW w:w="1440" w:type="dxa"/>
            <w:gridSpan w:val="4"/>
            <w:vAlign w:val="center"/>
          </w:tcPr>
          <w:p w14:paraId="4206C8F8">
            <w:pPr>
              <w:spacing w:line="320" w:lineRule="exact"/>
              <w:rPr>
                <w:rFonts w:ascii="宋体" w:hAnsi="宋体"/>
                <w:color w:val="auto"/>
                <w:sz w:val="24"/>
                <w:szCs w:val="20"/>
                <w:highlight w:val="none"/>
              </w:rPr>
            </w:pPr>
          </w:p>
        </w:tc>
        <w:tc>
          <w:tcPr>
            <w:tcW w:w="1080" w:type="dxa"/>
            <w:vAlign w:val="center"/>
          </w:tcPr>
          <w:p w14:paraId="4018E8F4">
            <w:pPr>
              <w:spacing w:line="320" w:lineRule="exact"/>
              <w:jc w:val="center"/>
              <w:rPr>
                <w:rFonts w:ascii="宋体" w:hAnsi="宋体"/>
                <w:color w:val="auto"/>
                <w:sz w:val="24"/>
                <w:szCs w:val="20"/>
                <w:highlight w:val="none"/>
              </w:rPr>
            </w:pPr>
            <w:r>
              <w:rPr>
                <w:rFonts w:hint="eastAsia" w:ascii="宋体" w:hAnsi="宋体"/>
                <w:color w:val="auto"/>
                <w:sz w:val="24"/>
                <w:szCs w:val="20"/>
                <w:highlight w:val="none"/>
              </w:rPr>
              <w:t>学 位</w:t>
            </w:r>
          </w:p>
        </w:tc>
        <w:tc>
          <w:tcPr>
            <w:tcW w:w="1080" w:type="dxa"/>
            <w:gridSpan w:val="2"/>
            <w:vAlign w:val="center"/>
          </w:tcPr>
          <w:p w14:paraId="0437D12F">
            <w:pPr>
              <w:spacing w:line="320" w:lineRule="exact"/>
              <w:rPr>
                <w:rFonts w:ascii="宋体" w:hAnsi="宋体"/>
                <w:color w:val="auto"/>
                <w:sz w:val="24"/>
                <w:szCs w:val="20"/>
                <w:highlight w:val="none"/>
              </w:rPr>
            </w:pPr>
          </w:p>
        </w:tc>
        <w:tc>
          <w:tcPr>
            <w:tcW w:w="1440" w:type="dxa"/>
            <w:gridSpan w:val="2"/>
            <w:vAlign w:val="center"/>
          </w:tcPr>
          <w:p w14:paraId="06686D56">
            <w:pPr>
              <w:spacing w:line="320" w:lineRule="exact"/>
              <w:rPr>
                <w:rFonts w:ascii="宋体" w:hAnsi="宋体"/>
                <w:color w:val="auto"/>
                <w:sz w:val="24"/>
                <w:szCs w:val="20"/>
                <w:highlight w:val="none"/>
              </w:rPr>
            </w:pPr>
            <w:r>
              <w:rPr>
                <w:rFonts w:hint="eastAsia" w:ascii="宋体" w:hAnsi="宋体"/>
                <w:color w:val="auto"/>
                <w:sz w:val="24"/>
                <w:szCs w:val="20"/>
                <w:highlight w:val="none"/>
              </w:rPr>
              <w:t>身份证号码</w:t>
            </w:r>
          </w:p>
        </w:tc>
        <w:tc>
          <w:tcPr>
            <w:tcW w:w="2988" w:type="dxa"/>
            <w:gridSpan w:val="4"/>
            <w:vAlign w:val="center"/>
          </w:tcPr>
          <w:p w14:paraId="09F48304">
            <w:pPr>
              <w:spacing w:line="320" w:lineRule="exact"/>
              <w:rPr>
                <w:rFonts w:ascii="宋体" w:hAnsi="宋体"/>
                <w:color w:val="auto"/>
                <w:sz w:val="24"/>
                <w:szCs w:val="20"/>
                <w:highlight w:val="none"/>
              </w:rPr>
            </w:pPr>
          </w:p>
        </w:tc>
      </w:tr>
      <w:tr w14:paraId="4E17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600" w:type="dxa"/>
            <w:gridSpan w:val="6"/>
            <w:vAlign w:val="center"/>
          </w:tcPr>
          <w:p w14:paraId="7CD90809">
            <w:pPr>
              <w:spacing w:line="320" w:lineRule="exact"/>
              <w:ind w:firstLine="120" w:firstLineChars="50"/>
              <w:rPr>
                <w:rFonts w:ascii="宋体" w:hAnsi="宋体"/>
                <w:color w:val="auto"/>
                <w:sz w:val="24"/>
                <w:szCs w:val="20"/>
                <w:highlight w:val="none"/>
              </w:rPr>
            </w:pPr>
            <w:r>
              <w:rPr>
                <w:rFonts w:hint="eastAsia" w:ascii="宋体" w:hAnsi="宋体"/>
                <w:color w:val="auto"/>
                <w:sz w:val="24"/>
                <w:szCs w:val="20"/>
                <w:highlight w:val="none"/>
              </w:rPr>
              <w:t>单位名称</w:t>
            </w:r>
          </w:p>
        </w:tc>
        <w:tc>
          <w:tcPr>
            <w:tcW w:w="5508" w:type="dxa"/>
            <w:gridSpan w:val="8"/>
            <w:vAlign w:val="center"/>
          </w:tcPr>
          <w:p w14:paraId="2A396488">
            <w:pPr>
              <w:spacing w:line="320" w:lineRule="exact"/>
              <w:rPr>
                <w:rFonts w:ascii="宋体" w:hAnsi="宋体"/>
                <w:color w:val="auto"/>
                <w:sz w:val="24"/>
                <w:szCs w:val="20"/>
                <w:highlight w:val="none"/>
              </w:rPr>
            </w:pPr>
          </w:p>
        </w:tc>
      </w:tr>
      <w:tr w14:paraId="60AF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600" w:type="dxa"/>
            <w:gridSpan w:val="6"/>
            <w:vAlign w:val="center"/>
          </w:tcPr>
          <w:p w14:paraId="0A749777">
            <w:pPr>
              <w:spacing w:line="320" w:lineRule="exact"/>
              <w:ind w:firstLine="120" w:firstLineChars="50"/>
              <w:rPr>
                <w:rFonts w:ascii="宋体" w:hAnsi="宋体"/>
                <w:color w:val="auto"/>
                <w:sz w:val="24"/>
                <w:szCs w:val="20"/>
                <w:highlight w:val="none"/>
              </w:rPr>
            </w:pPr>
            <w:r>
              <w:rPr>
                <w:rFonts w:hint="eastAsia" w:ascii="宋体" w:hAnsi="宋体"/>
                <w:color w:val="auto"/>
                <w:sz w:val="24"/>
                <w:szCs w:val="20"/>
                <w:highlight w:val="none"/>
              </w:rPr>
              <w:t>通讯地址及邮政编码</w:t>
            </w:r>
          </w:p>
        </w:tc>
        <w:tc>
          <w:tcPr>
            <w:tcW w:w="5508" w:type="dxa"/>
            <w:gridSpan w:val="8"/>
            <w:vAlign w:val="center"/>
          </w:tcPr>
          <w:p w14:paraId="7418C3EE">
            <w:pPr>
              <w:spacing w:line="320" w:lineRule="exact"/>
              <w:rPr>
                <w:rFonts w:ascii="宋体" w:hAnsi="宋体"/>
                <w:color w:val="auto"/>
                <w:sz w:val="24"/>
                <w:szCs w:val="20"/>
                <w:highlight w:val="none"/>
              </w:rPr>
            </w:pPr>
          </w:p>
        </w:tc>
      </w:tr>
      <w:tr w14:paraId="7828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00" w:type="dxa"/>
            <w:gridSpan w:val="6"/>
            <w:vAlign w:val="center"/>
          </w:tcPr>
          <w:p w14:paraId="54268AE5">
            <w:pPr>
              <w:spacing w:line="320" w:lineRule="exact"/>
              <w:ind w:firstLine="120" w:firstLineChars="50"/>
              <w:rPr>
                <w:rFonts w:ascii="宋体" w:hAnsi="宋体"/>
                <w:color w:val="auto"/>
                <w:sz w:val="24"/>
                <w:szCs w:val="20"/>
                <w:highlight w:val="none"/>
              </w:rPr>
            </w:pPr>
            <w:r>
              <w:rPr>
                <w:rFonts w:hint="eastAsia" w:ascii="宋体" w:hAnsi="宋体"/>
                <w:color w:val="auto"/>
                <w:sz w:val="24"/>
                <w:szCs w:val="20"/>
                <w:highlight w:val="none"/>
              </w:rPr>
              <w:t>本人档案存放单位、地址及邮</w:t>
            </w:r>
          </w:p>
          <w:p w14:paraId="79096700">
            <w:pPr>
              <w:spacing w:line="320" w:lineRule="exact"/>
              <w:ind w:firstLine="120" w:firstLineChars="50"/>
              <w:rPr>
                <w:rFonts w:ascii="宋体" w:hAnsi="宋体"/>
                <w:color w:val="auto"/>
                <w:sz w:val="24"/>
                <w:szCs w:val="20"/>
                <w:highlight w:val="none"/>
              </w:rPr>
            </w:pPr>
            <w:r>
              <w:rPr>
                <w:rFonts w:hint="eastAsia" w:ascii="宋体" w:hAnsi="宋体"/>
                <w:color w:val="auto"/>
                <w:sz w:val="24"/>
                <w:szCs w:val="20"/>
                <w:highlight w:val="none"/>
              </w:rPr>
              <w:t>政编码</w:t>
            </w:r>
          </w:p>
        </w:tc>
        <w:tc>
          <w:tcPr>
            <w:tcW w:w="5508" w:type="dxa"/>
            <w:gridSpan w:val="8"/>
            <w:vAlign w:val="center"/>
          </w:tcPr>
          <w:p w14:paraId="0D76AB0E">
            <w:pPr>
              <w:spacing w:line="320" w:lineRule="exact"/>
              <w:rPr>
                <w:rFonts w:ascii="宋体" w:hAnsi="宋体"/>
                <w:color w:val="auto"/>
                <w:sz w:val="24"/>
                <w:szCs w:val="20"/>
                <w:highlight w:val="none"/>
              </w:rPr>
            </w:pPr>
          </w:p>
        </w:tc>
      </w:tr>
      <w:tr w14:paraId="1967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284" w:type="dxa"/>
            <w:gridSpan w:val="2"/>
            <w:vAlign w:val="center"/>
          </w:tcPr>
          <w:p w14:paraId="6988DD3A">
            <w:pPr>
              <w:spacing w:line="320" w:lineRule="exact"/>
              <w:rPr>
                <w:rFonts w:ascii="宋体" w:hAnsi="宋体"/>
                <w:color w:val="auto"/>
                <w:sz w:val="24"/>
                <w:szCs w:val="20"/>
                <w:highlight w:val="none"/>
              </w:rPr>
            </w:pPr>
            <w:r>
              <w:rPr>
                <w:rFonts w:hint="eastAsia" w:ascii="宋体" w:hAnsi="宋体"/>
                <w:color w:val="auto"/>
                <w:sz w:val="24"/>
                <w:szCs w:val="20"/>
                <w:highlight w:val="none"/>
              </w:rPr>
              <w:t>联系电话</w:t>
            </w:r>
          </w:p>
        </w:tc>
        <w:tc>
          <w:tcPr>
            <w:tcW w:w="2316" w:type="dxa"/>
            <w:gridSpan w:val="4"/>
            <w:vAlign w:val="center"/>
          </w:tcPr>
          <w:p w14:paraId="2F75EB00">
            <w:pPr>
              <w:spacing w:line="320" w:lineRule="exact"/>
              <w:rPr>
                <w:rFonts w:ascii="宋体" w:hAnsi="宋体"/>
                <w:color w:val="auto"/>
                <w:sz w:val="24"/>
                <w:szCs w:val="20"/>
                <w:highlight w:val="none"/>
              </w:rPr>
            </w:pPr>
          </w:p>
        </w:tc>
        <w:tc>
          <w:tcPr>
            <w:tcW w:w="900" w:type="dxa"/>
            <w:vAlign w:val="center"/>
          </w:tcPr>
          <w:p w14:paraId="410316F3">
            <w:pPr>
              <w:spacing w:line="320" w:lineRule="exact"/>
              <w:rPr>
                <w:rFonts w:ascii="宋体" w:hAnsi="宋体"/>
                <w:color w:val="auto"/>
                <w:sz w:val="24"/>
                <w:szCs w:val="20"/>
                <w:highlight w:val="none"/>
              </w:rPr>
            </w:pPr>
            <w:r>
              <w:rPr>
                <w:rFonts w:hint="eastAsia" w:ascii="宋体" w:hAnsi="宋体"/>
                <w:color w:val="auto"/>
                <w:sz w:val="24"/>
                <w:szCs w:val="20"/>
                <w:highlight w:val="none"/>
              </w:rPr>
              <w:t>传 真</w:t>
            </w:r>
          </w:p>
        </w:tc>
        <w:tc>
          <w:tcPr>
            <w:tcW w:w="1067" w:type="dxa"/>
            <w:gridSpan w:val="2"/>
            <w:vAlign w:val="center"/>
          </w:tcPr>
          <w:p w14:paraId="0507BAA1">
            <w:pPr>
              <w:spacing w:line="320" w:lineRule="exact"/>
              <w:rPr>
                <w:rFonts w:ascii="宋体" w:hAnsi="宋体"/>
                <w:color w:val="auto"/>
                <w:sz w:val="24"/>
                <w:szCs w:val="20"/>
                <w:highlight w:val="none"/>
              </w:rPr>
            </w:pPr>
          </w:p>
        </w:tc>
        <w:tc>
          <w:tcPr>
            <w:tcW w:w="1021" w:type="dxa"/>
            <w:gridSpan w:val="2"/>
            <w:vAlign w:val="center"/>
          </w:tcPr>
          <w:p w14:paraId="6FCC2D2B">
            <w:pPr>
              <w:spacing w:line="320" w:lineRule="exact"/>
              <w:rPr>
                <w:rFonts w:ascii="宋体" w:hAnsi="宋体"/>
                <w:color w:val="auto"/>
                <w:sz w:val="24"/>
                <w:szCs w:val="20"/>
                <w:highlight w:val="none"/>
              </w:rPr>
            </w:pPr>
            <w:r>
              <w:rPr>
                <w:rFonts w:hint="eastAsia" w:ascii="宋体" w:hAnsi="宋体"/>
                <w:color w:val="auto"/>
                <w:sz w:val="24"/>
                <w:szCs w:val="20"/>
                <w:highlight w:val="none"/>
              </w:rPr>
              <w:t>电子邮</w:t>
            </w:r>
          </w:p>
          <w:p w14:paraId="036C2410">
            <w:pPr>
              <w:spacing w:line="320" w:lineRule="exact"/>
              <w:rPr>
                <w:rFonts w:ascii="宋体" w:hAnsi="宋体"/>
                <w:color w:val="auto"/>
                <w:sz w:val="24"/>
                <w:szCs w:val="20"/>
                <w:highlight w:val="none"/>
              </w:rPr>
            </w:pPr>
            <w:r>
              <w:rPr>
                <w:rFonts w:hint="eastAsia" w:ascii="宋体" w:hAnsi="宋体"/>
                <w:color w:val="auto"/>
                <w:sz w:val="24"/>
                <w:szCs w:val="20"/>
                <w:highlight w:val="none"/>
              </w:rPr>
              <w:t>件地址</w:t>
            </w:r>
          </w:p>
        </w:tc>
        <w:tc>
          <w:tcPr>
            <w:tcW w:w="2520" w:type="dxa"/>
            <w:gridSpan w:val="3"/>
            <w:vAlign w:val="center"/>
          </w:tcPr>
          <w:p w14:paraId="1BA48562">
            <w:pPr>
              <w:spacing w:line="320" w:lineRule="exact"/>
              <w:rPr>
                <w:rFonts w:ascii="宋体" w:hAnsi="宋体"/>
                <w:color w:val="auto"/>
                <w:sz w:val="24"/>
                <w:szCs w:val="20"/>
                <w:highlight w:val="none"/>
              </w:rPr>
            </w:pPr>
          </w:p>
        </w:tc>
      </w:tr>
      <w:tr w14:paraId="1777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108" w:type="dxa"/>
            <w:gridSpan w:val="14"/>
            <w:vAlign w:val="center"/>
          </w:tcPr>
          <w:p w14:paraId="399F33E9">
            <w:pPr>
              <w:spacing w:line="280" w:lineRule="exact"/>
              <w:jc w:val="center"/>
              <w:rPr>
                <w:rFonts w:ascii="宋体" w:hAnsi="宋体"/>
                <w:color w:val="auto"/>
                <w:sz w:val="24"/>
                <w:szCs w:val="20"/>
                <w:highlight w:val="none"/>
              </w:rPr>
            </w:pPr>
            <w:r>
              <w:rPr>
                <w:rFonts w:hint="eastAsia" w:ascii="宋体" w:hAnsi="宋体"/>
                <w:color w:val="auto"/>
                <w:sz w:val="24"/>
                <w:szCs w:val="20"/>
                <w:highlight w:val="none"/>
              </w:rPr>
              <w:t>个 人 简 历</w:t>
            </w:r>
          </w:p>
        </w:tc>
      </w:tr>
      <w:tr w14:paraId="7B24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761" w:type="dxa"/>
            <w:gridSpan w:val="4"/>
            <w:vAlign w:val="center"/>
          </w:tcPr>
          <w:p w14:paraId="053F99BD">
            <w:pPr>
              <w:spacing w:line="320" w:lineRule="exact"/>
              <w:jc w:val="center"/>
              <w:rPr>
                <w:rFonts w:ascii="宋体" w:hAnsi="宋体"/>
                <w:color w:val="auto"/>
                <w:sz w:val="24"/>
                <w:szCs w:val="20"/>
                <w:highlight w:val="none"/>
              </w:rPr>
            </w:pPr>
            <w:r>
              <w:rPr>
                <w:rFonts w:hint="eastAsia" w:ascii="宋体" w:hAnsi="宋体"/>
                <w:color w:val="auto"/>
                <w:sz w:val="24"/>
                <w:szCs w:val="20"/>
                <w:highlight w:val="none"/>
              </w:rPr>
              <w:t>起止年月</w:t>
            </w:r>
          </w:p>
        </w:tc>
        <w:tc>
          <w:tcPr>
            <w:tcW w:w="5145" w:type="dxa"/>
            <w:gridSpan w:val="8"/>
            <w:vAlign w:val="center"/>
          </w:tcPr>
          <w:p w14:paraId="500DB7DD">
            <w:pPr>
              <w:spacing w:line="280" w:lineRule="exact"/>
              <w:jc w:val="center"/>
              <w:rPr>
                <w:rFonts w:ascii="宋体" w:hAnsi="宋体"/>
                <w:color w:val="auto"/>
                <w:sz w:val="24"/>
                <w:szCs w:val="20"/>
                <w:highlight w:val="none"/>
              </w:rPr>
            </w:pPr>
            <w:r>
              <w:rPr>
                <w:rFonts w:hint="eastAsia" w:ascii="宋体" w:hAnsi="宋体"/>
                <w:color w:val="auto"/>
                <w:sz w:val="24"/>
                <w:szCs w:val="20"/>
                <w:highlight w:val="none"/>
              </w:rPr>
              <w:t>学习（工作）单位</w:t>
            </w:r>
          </w:p>
        </w:tc>
        <w:tc>
          <w:tcPr>
            <w:tcW w:w="2202" w:type="dxa"/>
            <w:gridSpan w:val="2"/>
            <w:vAlign w:val="center"/>
          </w:tcPr>
          <w:p w14:paraId="5E433580">
            <w:pPr>
              <w:spacing w:line="280" w:lineRule="exact"/>
              <w:ind w:firstLine="720" w:firstLineChars="300"/>
              <w:rPr>
                <w:rFonts w:ascii="宋体" w:hAnsi="宋体"/>
                <w:color w:val="auto"/>
                <w:sz w:val="24"/>
                <w:szCs w:val="20"/>
                <w:highlight w:val="none"/>
              </w:rPr>
            </w:pPr>
            <w:r>
              <w:rPr>
                <w:rFonts w:hint="eastAsia" w:ascii="宋体" w:hAnsi="宋体"/>
                <w:color w:val="auto"/>
                <w:sz w:val="24"/>
                <w:szCs w:val="20"/>
                <w:highlight w:val="none"/>
              </w:rPr>
              <w:t>肄</w:t>
            </w:r>
          </w:p>
          <w:p w14:paraId="5CCDD344">
            <w:pPr>
              <w:spacing w:line="280" w:lineRule="exact"/>
              <w:ind w:firstLine="240" w:firstLineChars="100"/>
              <w:rPr>
                <w:rFonts w:ascii="宋体" w:hAnsi="宋体"/>
                <w:color w:val="auto"/>
                <w:sz w:val="24"/>
                <w:szCs w:val="20"/>
                <w:highlight w:val="none"/>
              </w:rPr>
            </w:pPr>
            <w:r>
              <w:rPr>
                <w:rFonts w:hint="eastAsia" w:ascii="宋体" w:hAnsi="宋体"/>
                <w:color w:val="auto"/>
                <w:sz w:val="24"/>
                <w:szCs w:val="20"/>
                <w:highlight w:val="none"/>
              </w:rPr>
              <w:t>毕     业</w:t>
            </w:r>
          </w:p>
          <w:p w14:paraId="19BCE38B">
            <w:pPr>
              <w:spacing w:line="280" w:lineRule="exact"/>
              <w:ind w:firstLine="720" w:firstLineChars="300"/>
              <w:rPr>
                <w:rFonts w:ascii="宋体" w:hAnsi="宋体"/>
                <w:color w:val="auto"/>
                <w:sz w:val="24"/>
                <w:szCs w:val="20"/>
                <w:highlight w:val="none"/>
              </w:rPr>
            </w:pPr>
            <w:r>
              <w:rPr>
                <w:rFonts w:hint="eastAsia" w:ascii="宋体" w:hAnsi="宋体"/>
                <w:color w:val="auto"/>
                <w:sz w:val="24"/>
                <w:szCs w:val="20"/>
                <w:highlight w:val="none"/>
              </w:rPr>
              <w:t>结</w:t>
            </w:r>
          </w:p>
        </w:tc>
      </w:tr>
      <w:tr w14:paraId="7F05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61" w:type="dxa"/>
            <w:gridSpan w:val="4"/>
            <w:vAlign w:val="center"/>
          </w:tcPr>
          <w:p w14:paraId="2F58DF8C">
            <w:pPr>
              <w:spacing w:line="320" w:lineRule="exact"/>
              <w:rPr>
                <w:rFonts w:ascii="宋体" w:hAnsi="宋体"/>
                <w:color w:val="auto"/>
                <w:sz w:val="24"/>
                <w:szCs w:val="20"/>
                <w:highlight w:val="none"/>
              </w:rPr>
            </w:pPr>
          </w:p>
        </w:tc>
        <w:tc>
          <w:tcPr>
            <w:tcW w:w="5145" w:type="dxa"/>
            <w:gridSpan w:val="8"/>
            <w:vAlign w:val="center"/>
          </w:tcPr>
          <w:p w14:paraId="196491C1">
            <w:pPr>
              <w:spacing w:line="320" w:lineRule="exact"/>
              <w:rPr>
                <w:rFonts w:ascii="宋体" w:hAnsi="宋体"/>
                <w:color w:val="auto"/>
                <w:sz w:val="24"/>
                <w:szCs w:val="20"/>
                <w:highlight w:val="none"/>
              </w:rPr>
            </w:pPr>
          </w:p>
        </w:tc>
        <w:tc>
          <w:tcPr>
            <w:tcW w:w="2202" w:type="dxa"/>
            <w:gridSpan w:val="2"/>
            <w:vAlign w:val="center"/>
          </w:tcPr>
          <w:p w14:paraId="7BB2C4AD">
            <w:pPr>
              <w:spacing w:line="320" w:lineRule="exact"/>
              <w:rPr>
                <w:rFonts w:ascii="宋体" w:hAnsi="宋体"/>
                <w:color w:val="auto"/>
                <w:sz w:val="24"/>
                <w:szCs w:val="20"/>
                <w:highlight w:val="none"/>
              </w:rPr>
            </w:pPr>
          </w:p>
        </w:tc>
      </w:tr>
      <w:tr w14:paraId="2ACD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61" w:type="dxa"/>
            <w:gridSpan w:val="4"/>
            <w:vAlign w:val="center"/>
          </w:tcPr>
          <w:p w14:paraId="0668A071">
            <w:pPr>
              <w:spacing w:line="320" w:lineRule="exact"/>
              <w:rPr>
                <w:rFonts w:ascii="宋体" w:hAnsi="宋体"/>
                <w:color w:val="auto"/>
                <w:sz w:val="24"/>
                <w:szCs w:val="20"/>
                <w:highlight w:val="none"/>
              </w:rPr>
            </w:pPr>
          </w:p>
        </w:tc>
        <w:tc>
          <w:tcPr>
            <w:tcW w:w="5145" w:type="dxa"/>
            <w:gridSpan w:val="8"/>
            <w:vAlign w:val="center"/>
          </w:tcPr>
          <w:p w14:paraId="2838D68E">
            <w:pPr>
              <w:spacing w:line="320" w:lineRule="exact"/>
              <w:rPr>
                <w:rFonts w:ascii="宋体" w:hAnsi="宋体"/>
                <w:color w:val="auto"/>
                <w:sz w:val="24"/>
                <w:szCs w:val="20"/>
                <w:highlight w:val="none"/>
              </w:rPr>
            </w:pPr>
          </w:p>
        </w:tc>
        <w:tc>
          <w:tcPr>
            <w:tcW w:w="2202" w:type="dxa"/>
            <w:gridSpan w:val="2"/>
            <w:vAlign w:val="center"/>
          </w:tcPr>
          <w:p w14:paraId="5A41D6B9">
            <w:pPr>
              <w:spacing w:line="320" w:lineRule="exact"/>
              <w:rPr>
                <w:rFonts w:ascii="宋体" w:hAnsi="宋体"/>
                <w:color w:val="auto"/>
                <w:sz w:val="24"/>
                <w:szCs w:val="20"/>
                <w:highlight w:val="none"/>
              </w:rPr>
            </w:pPr>
          </w:p>
        </w:tc>
      </w:tr>
      <w:tr w14:paraId="1E90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61" w:type="dxa"/>
            <w:gridSpan w:val="4"/>
            <w:vAlign w:val="center"/>
          </w:tcPr>
          <w:p w14:paraId="6D9CB51D">
            <w:pPr>
              <w:spacing w:line="320" w:lineRule="exact"/>
              <w:rPr>
                <w:rFonts w:ascii="宋体" w:hAnsi="宋体"/>
                <w:color w:val="auto"/>
                <w:sz w:val="24"/>
                <w:szCs w:val="20"/>
                <w:highlight w:val="none"/>
              </w:rPr>
            </w:pPr>
          </w:p>
        </w:tc>
        <w:tc>
          <w:tcPr>
            <w:tcW w:w="5145" w:type="dxa"/>
            <w:gridSpan w:val="8"/>
            <w:vAlign w:val="center"/>
          </w:tcPr>
          <w:p w14:paraId="41BA9487">
            <w:pPr>
              <w:spacing w:line="320" w:lineRule="exact"/>
              <w:rPr>
                <w:rFonts w:ascii="宋体" w:hAnsi="宋体"/>
                <w:color w:val="auto"/>
                <w:sz w:val="24"/>
                <w:szCs w:val="20"/>
                <w:highlight w:val="none"/>
              </w:rPr>
            </w:pPr>
          </w:p>
        </w:tc>
        <w:tc>
          <w:tcPr>
            <w:tcW w:w="2202" w:type="dxa"/>
            <w:gridSpan w:val="2"/>
            <w:vAlign w:val="center"/>
          </w:tcPr>
          <w:p w14:paraId="273CFFC0">
            <w:pPr>
              <w:spacing w:line="320" w:lineRule="exact"/>
              <w:rPr>
                <w:rFonts w:ascii="宋体" w:hAnsi="宋体"/>
                <w:color w:val="auto"/>
                <w:sz w:val="24"/>
                <w:szCs w:val="20"/>
                <w:highlight w:val="none"/>
              </w:rPr>
            </w:pPr>
          </w:p>
        </w:tc>
      </w:tr>
      <w:tr w14:paraId="31DA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1" w:type="dxa"/>
            <w:gridSpan w:val="4"/>
            <w:vAlign w:val="center"/>
          </w:tcPr>
          <w:p w14:paraId="2A66CAE3">
            <w:pPr>
              <w:spacing w:line="320" w:lineRule="exact"/>
              <w:rPr>
                <w:rFonts w:ascii="宋体" w:hAnsi="宋体"/>
                <w:color w:val="auto"/>
                <w:sz w:val="24"/>
                <w:szCs w:val="20"/>
                <w:highlight w:val="none"/>
              </w:rPr>
            </w:pPr>
          </w:p>
        </w:tc>
        <w:tc>
          <w:tcPr>
            <w:tcW w:w="5145" w:type="dxa"/>
            <w:gridSpan w:val="8"/>
            <w:vAlign w:val="center"/>
          </w:tcPr>
          <w:p w14:paraId="04585A2C">
            <w:pPr>
              <w:spacing w:line="320" w:lineRule="exact"/>
              <w:rPr>
                <w:rFonts w:ascii="宋体" w:hAnsi="宋体"/>
                <w:color w:val="auto"/>
                <w:sz w:val="24"/>
                <w:szCs w:val="20"/>
                <w:highlight w:val="none"/>
              </w:rPr>
            </w:pPr>
          </w:p>
        </w:tc>
        <w:tc>
          <w:tcPr>
            <w:tcW w:w="2202" w:type="dxa"/>
            <w:gridSpan w:val="2"/>
            <w:vAlign w:val="center"/>
          </w:tcPr>
          <w:p w14:paraId="2BED558F">
            <w:pPr>
              <w:spacing w:line="320" w:lineRule="exact"/>
              <w:rPr>
                <w:rFonts w:ascii="宋体" w:hAnsi="宋体"/>
                <w:color w:val="auto"/>
                <w:sz w:val="24"/>
                <w:szCs w:val="20"/>
                <w:highlight w:val="none"/>
              </w:rPr>
            </w:pPr>
          </w:p>
        </w:tc>
      </w:tr>
      <w:tr w14:paraId="6423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761" w:type="dxa"/>
            <w:gridSpan w:val="4"/>
            <w:vAlign w:val="center"/>
          </w:tcPr>
          <w:p w14:paraId="77E25836">
            <w:pPr>
              <w:spacing w:line="320" w:lineRule="exact"/>
              <w:rPr>
                <w:rFonts w:ascii="宋体" w:hAnsi="宋体"/>
                <w:color w:val="auto"/>
                <w:sz w:val="24"/>
                <w:szCs w:val="20"/>
                <w:highlight w:val="none"/>
              </w:rPr>
            </w:pPr>
          </w:p>
        </w:tc>
        <w:tc>
          <w:tcPr>
            <w:tcW w:w="5145" w:type="dxa"/>
            <w:gridSpan w:val="8"/>
            <w:vAlign w:val="center"/>
          </w:tcPr>
          <w:p w14:paraId="1743A64C">
            <w:pPr>
              <w:spacing w:line="320" w:lineRule="exact"/>
              <w:rPr>
                <w:rFonts w:ascii="宋体" w:hAnsi="宋体"/>
                <w:color w:val="auto"/>
                <w:sz w:val="24"/>
                <w:szCs w:val="20"/>
                <w:highlight w:val="none"/>
              </w:rPr>
            </w:pPr>
          </w:p>
        </w:tc>
        <w:tc>
          <w:tcPr>
            <w:tcW w:w="2202" w:type="dxa"/>
            <w:gridSpan w:val="2"/>
            <w:vAlign w:val="center"/>
          </w:tcPr>
          <w:p w14:paraId="1AC31FB7">
            <w:pPr>
              <w:spacing w:line="320" w:lineRule="exact"/>
              <w:rPr>
                <w:rFonts w:ascii="宋体" w:hAnsi="宋体"/>
                <w:color w:val="auto"/>
                <w:sz w:val="24"/>
                <w:szCs w:val="20"/>
                <w:highlight w:val="none"/>
              </w:rPr>
            </w:pPr>
          </w:p>
        </w:tc>
      </w:tr>
      <w:tr w14:paraId="525B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61" w:type="dxa"/>
            <w:gridSpan w:val="4"/>
            <w:vAlign w:val="center"/>
          </w:tcPr>
          <w:p w14:paraId="750A1C14">
            <w:pPr>
              <w:spacing w:line="320" w:lineRule="exact"/>
              <w:rPr>
                <w:rFonts w:ascii="宋体" w:hAnsi="宋体"/>
                <w:color w:val="auto"/>
                <w:sz w:val="24"/>
                <w:szCs w:val="20"/>
                <w:highlight w:val="none"/>
              </w:rPr>
            </w:pPr>
          </w:p>
        </w:tc>
        <w:tc>
          <w:tcPr>
            <w:tcW w:w="5145" w:type="dxa"/>
            <w:gridSpan w:val="8"/>
            <w:vAlign w:val="center"/>
          </w:tcPr>
          <w:p w14:paraId="63D4C634">
            <w:pPr>
              <w:spacing w:line="320" w:lineRule="exact"/>
              <w:rPr>
                <w:rFonts w:ascii="宋体" w:hAnsi="宋体"/>
                <w:color w:val="auto"/>
                <w:sz w:val="24"/>
                <w:szCs w:val="20"/>
                <w:highlight w:val="none"/>
              </w:rPr>
            </w:pPr>
          </w:p>
        </w:tc>
        <w:tc>
          <w:tcPr>
            <w:tcW w:w="2202" w:type="dxa"/>
            <w:gridSpan w:val="2"/>
            <w:vAlign w:val="center"/>
          </w:tcPr>
          <w:p w14:paraId="090E8F0D">
            <w:pPr>
              <w:spacing w:line="320" w:lineRule="exact"/>
              <w:rPr>
                <w:rFonts w:ascii="宋体" w:hAnsi="宋体"/>
                <w:color w:val="auto"/>
                <w:sz w:val="24"/>
                <w:szCs w:val="20"/>
                <w:highlight w:val="none"/>
              </w:rPr>
            </w:pPr>
          </w:p>
        </w:tc>
      </w:tr>
      <w:tr w14:paraId="170A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61" w:type="dxa"/>
            <w:gridSpan w:val="4"/>
            <w:vAlign w:val="center"/>
          </w:tcPr>
          <w:p w14:paraId="7CBFACA9">
            <w:pPr>
              <w:spacing w:line="320" w:lineRule="exact"/>
              <w:rPr>
                <w:rFonts w:ascii="宋体" w:hAnsi="宋体"/>
                <w:color w:val="auto"/>
                <w:sz w:val="24"/>
                <w:szCs w:val="20"/>
                <w:highlight w:val="none"/>
              </w:rPr>
            </w:pPr>
          </w:p>
        </w:tc>
        <w:tc>
          <w:tcPr>
            <w:tcW w:w="5145" w:type="dxa"/>
            <w:gridSpan w:val="8"/>
            <w:vAlign w:val="center"/>
          </w:tcPr>
          <w:p w14:paraId="698C95CB">
            <w:pPr>
              <w:spacing w:line="320" w:lineRule="exact"/>
              <w:rPr>
                <w:rFonts w:ascii="宋体" w:hAnsi="宋体"/>
                <w:color w:val="auto"/>
                <w:sz w:val="24"/>
                <w:szCs w:val="20"/>
                <w:highlight w:val="none"/>
              </w:rPr>
            </w:pPr>
          </w:p>
        </w:tc>
        <w:tc>
          <w:tcPr>
            <w:tcW w:w="2202" w:type="dxa"/>
            <w:gridSpan w:val="2"/>
            <w:vAlign w:val="center"/>
          </w:tcPr>
          <w:p w14:paraId="41E03EA1">
            <w:pPr>
              <w:spacing w:line="320" w:lineRule="exact"/>
              <w:rPr>
                <w:rFonts w:ascii="宋体" w:hAnsi="宋体"/>
                <w:color w:val="auto"/>
                <w:sz w:val="24"/>
                <w:szCs w:val="20"/>
                <w:highlight w:val="none"/>
              </w:rPr>
            </w:pPr>
          </w:p>
        </w:tc>
      </w:tr>
      <w:tr w14:paraId="37D1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9" w:hRule="atLeast"/>
        </w:trPr>
        <w:tc>
          <w:tcPr>
            <w:tcW w:w="1366" w:type="dxa"/>
            <w:gridSpan w:val="3"/>
            <w:vAlign w:val="center"/>
          </w:tcPr>
          <w:p w14:paraId="1B7ECBB8">
            <w:pPr>
              <w:spacing w:line="320" w:lineRule="exact"/>
              <w:jc w:val="distribute"/>
              <w:rPr>
                <w:rFonts w:ascii="宋体" w:hAnsi="宋体"/>
                <w:color w:val="auto"/>
                <w:sz w:val="24"/>
                <w:szCs w:val="20"/>
                <w:highlight w:val="none"/>
              </w:rPr>
            </w:pPr>
            <w:r>
              <w:rPr>
                <w:rFonts w:hint="eastAsia" w:ascii="宋体" w:hAnsi="宋体"/>
                <w:color w:val="auto"/>
                <w:sz w:val="24"/>
                <w:szCs w:val="20"/>
                <w:highlight w:val="none"/>
              </w:rPr>
              <w:t>本人技术专长述评</w:t>
            </w:r>
          </w:p>
        </w:tc>
        <w:tc>
          <w:tcPr>
            <w:tcW w:w="7742" w:type="dxa"/>
            <w:gridSpan w:val="11"/>
            <w:vAlign w:val="center"/>
          </w:tcPr>
          <w:p w14:paraId="51178F5B">
            <w:pPr>
              <w:spacing w:line="320" w:lineRule="exact"/>
              <w:rPr>
                <w:rFonts w:ascii="宋体" w:hAnsi="宋体"/>
                <w:color w:val="auto"/>
                <w:sz w:val="24"/>
                <w:szCs w:val="20"/>
                <w:highlight w:val="none"/>
              </w:rPr>
            </w:pPr>
          </w:p>
        </w:tc>
      </w:tr>
      <w:tr w14:paraId="6B58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trPr>
        <w:tc>
          <w:tcPr>
            <w:tcW w:w="1366" w:type="dxa"/>
            <w:gridSpan w:val="3"/>
            <w:vAlign w:val="center"/>
          </w:tcPr>
          <w:p w14:paraId="6EE64664">
            <w:pPr>
              <w:spacing w:line="320" w:lineRule="exact"/>
              <w:jc w:val="distribute"/>
              <w:rPr>
                <w:rFonts w:hint="eastAsia" w:ascii="宋体" w:hAnsi="宋体"/>
                <w:color w:val="auto"/>
                <w:sz w:val="24"/>
                <w:szCs w:val="20"/>
                <w:highlight w:val="none"/>
              </w:rPr>
            </w:pPr>
            <w:r>
              <w:rPr>
                <w:rFonts w:hint="eastAsia" w:ascii="宋体" w:hAnsi="宋体"/>
                <w:color w:val="auto"/>
                <w:sz w:val="24"/>
                <w:szCs w:val="20"/>
                <w:highlight w:val="none"/>
              </w:rPr>
              <w:t>县级中医药行政部门初审</w:t>
            </w:r>
          </w:p>
          <w:p w14:paraId="035BBD59">
            <w:pPr>
              <w:spacing w:line="320" w:lineRule="exact"/>
              <w:jc w:val="distribute"/>
              <w:rPr>
                <w:rFonts w:ascii="宋体" w:hAnsi="宋体"/>
                <w:color w:val="auto"/>
                <w:sz w:val="24"/>
                <w:szCs w:val="20"/>
                <w:highlight w:val="none"/>
              </w:rPr>
            </w:pPr>
            <w:r>
              <w:rPr>
                <w:rFonts w:hint="eastAsia" w:ascii="宋体" w:hAnsi="宋体"/>
                <w:color w:val="auto"/>
                <w:sz w:val="24"/>
                <w:szCs w:val="20"/>
                <w:highlight w:val="none"/>
              </w:rPr>
              <w:t>意见</w:t>
            </w:r>
          </w:p>
          <w:p w14:paraId="33C2B073">
            <w:pPr>
              <w:spacing w:line="320" w:lineRule="exact"/>
              <w:rPr>
                <w:rFonts w:ascii="宋体" w:hAnsi="宋体"/>
                <w:color w:val="auto"/>
                <w:sz w:val="24"/>
                <w:szCs w:val="20"/>
                <w:highlight w:val="none"/>
              </w:rPr>
            </w:pPr>
          </w:p>
        </w:tc>
        <w:tc>
          <w:tcPr>
            <w:tcW w:w="7742" w:type="dxa"/>
            <w:gridSpan w:val="11"/>
            <w:vAlign w:val="center"/>
          </w:tcPr>
          <w:p w14:paraId="5C5B57E7">
            <w:pPr>
              <w:spacing w:line="320" w:lineRule="exact"/>
              <w:rPr>
                <w:rFonts w:ascii="宋体" w:hAnsi="宋体"/>
                <w:color w:val="auto"/>
                <w:sz w:val="24"/>
                <w:szCs w:val="20"/>
                <w:highlight w:val="none"/>
              </w:rPr>
            </w:pPr>
          </w:p>
          <w:p w14:paraId="239A4EAC">
            <w:pPr>
              <w:spacing w:line="320" w:lineRule="exact"/>
              <w:rPr>
                <w:rFonts w:ascii="宋体" w:hAnsi="宋体"/>
                <w:color w:val="auto"/>
                <w:sz w:val="24"/>
                <w:szCs w:val="20"/>
                <w:highlight w:val="none"/>
              </w:rPr>
            </w:pPr>
          </w:p>
          <w:p w14:paraId="66CCEED4">
            <w:pPr>
              <w:spacing w:line="320" w:lineRule="exact"/>
              <w:rPr>
                <w:rFonts w:ascii="宋体" w:hAnsi="宋体"/>
                <w:color w:val="auto"/>
                <w:sz w:val="24"/>
                <w:szCs w:val="20"/>
                <w:highlight w:val="none"/>
              </w:rPr>
            </w:pPr>
          </w:p>
          <w:p w14:paraId="737CD92E">
            <w:pPr>
              <w:spacing w:line="320" w:lineRule="exact"/>
              <w:ind w:firstLine="6000" w:firstLineChars="2500"/>
              <w:rPr>
                <w:rFonts w:ascii="宋体" w:hAnsi="宋体"/>
                <w:color w:val="auto"/>
                <w:sz w:val="24"/>
                <w:szCs w:val="20"/>
                <w:highlight w:val="none"/>
              </w:rPr>
            </w:pPr>
            <w:r>
              <w:rPr>
                <w:rFonts w:hint="eastAsia" w:ascii="宋体" w:hAnsi="宋体"/>
                <w:color w:val="auto"/>
                <w:sz w:val="24"/>
                <w:szCs w:val="20"/>
                <w:highlight w:val="none"/>
              </w:rPr>
              <w:t xml:space="preserve">印 章   </w:t>
            </w:r>
          </w:p>
          <w:p w14:paraId="4AF13AB6">
            <w:pPr>
              <w:spacing w:line="320" w:lineRule="exact"/>
              <w:ind w:firstLine="6240" w:firstLineChars="2600"/>
              <w:rPr>
                <w:rFonts w:ascii="宋体" w:hAnsi="宋体"/>
                <w:color w:val="auto"/>
                <w:sz w:val="24"/>
                <w:szCs w:val="20"/>
                <w:highlight w:val="none"/>
              </w:rPr>
            </w:pPr>
          </w:p>
          <w:p w14:paraId="437813AB">
            <w:pPr>
              <w:spacing w:line="320" w:lineRule="exact"/>
              <w:ind w:firstLine="5520" w:firstLineChars="2300"/>
              <w:rPr>
                <w:rFonts w:ascii="宋体" w:hAnsi="宋体"/>
                <w:color w:val="auto"/>
                <w:sz w:val="24"/>
                <w:szCs w:val="20"/>
                <w:highlight w:val="none"/>
              </w:rPr>
            </w:pPr>
            <w:r>
              <w:rPr>
                <w:rFonts w:hint="eastAsia" w:ascii="宋体" w:hAnsi="宋体"/>
                <w:color w:val="auto"/>
                <w:sz w:val="24"/>
                <w:szCs w:val="20"/>
                <w:highlight w:val="none"/>
              </w:rPr>
              <w:t>年    月    日</w:t>
            </w:r>
          </w:p>
        </w:tc>
      </w:tr>
      <w:tr w14:paraId="7AD4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8" w:hRule="atLeast"/>
        </w:trPr>
        <w:tc>
          <w:tcPr>
            <w:tcW w:w="1366" w:type="dxa"/>
            <w:gridSpan w:val="3"/>
            <w:vAlign w:val="center"/>
          </w:tcPr>
          <w:p w14:paraId="3E114EE5">
            <w:pPr>
              <w:spacing w:line="320" w:lineRule="exact"/>
              <w:jc w:val="distribute"/>
              <w:rPr>
                <w:rFonts w:ascii="宋体" w:hAnsi="宋体"/>
                <w:color w:val="auto"/>
                <w:sz w:val="24"/>
                <w:szCs w:val="20"/>
                <w:highlight w:val="none"/>
              </w:rPr>
            </w:pPr>
            <w:r>
              <w:rPr>
                <w:rFonts w:hint="eastAsia" w:ascii="宋体" w:hAnsi="宋体"/>
                <w:color w:val="auto"/>
                <w:sz w:val="24"/>
                <w:szCs w:val="20"/>
                <w:highlight w:val="none"/>
              </w:rPr>
              <w:t>市中医药行政部门审核意见</w:t>
            </w:r>
          </w:p>
        </w:tc>
        <w:tc>
          <w:tcPr>
            <w:tcW w:w="7742" w:type="dxa"/>
            <w:gridSpan w:val="11"/>
            <w:vAlign w:val="center"/>
          </w:tcPr>
          <w:p w14:paraId="7029519C">
            <w:pPr>
              <w:spacing w:line="320" w:lineRule="exact"/>
              <w:rPr>
                <w:rFonts w:ascii="宋体" w:hAnsi="宋体"/>
                <w:color w:val="auto"/>
                <w:sz w:val="24"/>
                <w:szCs w:val="20"/>
                <w:highlight w:val="none"/>
              </w:rPr>
            </w:pPr>
          </w:p>
          <w:p w14:paraId="07938339">
            <w:pPr>
              <w:spacing w:line="320" w:lineRule="exact"/>
              <w:rPr>
                <w:rFonts w:ascii="宋体" w:hAnsi="宋体"/>
                <w:color w:val="auto"/>
                <w:sz w:val="24"/>
                <w:szCs w:val="20"/>
                <w:highlight w:val="none"/>
              </w:rPr>
            </w:pPr>
          </w:p>
          <w:p w14:paraId="2E8D5607">
            <w:pPr>
              <w:spacing w:line="320" w:lineRule="exact"/>
              <w:ind w:firstLine="3840" w:firstLineChars="1600"/>
              <w:rPr>
                <w:rFonts w:ascii="宋体" w:hAnsi="宋体"/>
                <w:color w:val="auto"/>
                <w:sz w:val="24"/>
                <w:szCs w:val="20"/>
                <w:highlight w:val="none"/>
              </w:rPr>
            </w:pPr>
          </w:p>
          <w:p w14:paraId="240CA4F1">
            <w:pPr>
              <w:spacing w:line="320" w:lineRule="exact"/>
              <w:ind w:firstLine="3840" w:firstLineChars="1600"/>
              <w:rPr>
                <w:rFonts w:ascii="宋体" w:hAnsi="宋体"/>
                <w:color w:val="auto"/>
                <w:sz w:val="24"/>
                <w:szCs w:val="20"/>
                <w:highlight w:val="none"/>
              </w:rPr>
            </w:pPr>
          </w:p>
          <w:p w14:paraId="6D44B12A">
            <w:pPr>
              <w:spacing w:line="320" w:lineRule="exact"/>
              <w:ind w:firstLine="6000" w:firstLineChars="2500"/>
              <w:rPr>
                <w:rFonts w:ascii="宋体" w:hAnsi="宋体"/>
                <w:color w:val="auto"/>
                <w:sz w:val="24"/>
                <w:szCs w:val="20"/>
                <w:highlight w:val="none"/>
              </w:rPr>
            </w:pPr>
            <w:r>
              <w:rPr>
                <w:rFonts w:hint="eastAsia" w:ascii="宋体" w:hAnsi="宋体"/>
                <w:color w:val="auto"/>
                <w:sz w:val="24"/>
                <w:szCs w:val="20"/>
                <w:highlight w:val="none"/>
              </w:rPr>
              <w:t xml:space="preserve">印 章   </w:t>
            </w:r>
          </w:p>
          <w:p w14:paraId="71875D24">
            <w:pPr>
              <w:spacing w:line="320" w:lineRule="exact"/>
              <w:ind w:firstLine="6240" w:firstLineChars="2600"/>
              <w:rPr>
                <w:rFonts w:ascii="宋体" w:hAnsi="宋体"/>
                <w:color w:val="auto"/>
                <w:sz w:val="24"/>
                <w:szCs w:val="20"/>
                <w:highlight w:val="none"/>
              </w:rPr>
            </w:pPr>
          </w:p>
          <w:p w14:paraId="4A4891E3">
            <w:pPr>
              <w:spacing w:line="320" w:lineRule="exact"/>
              <w:ind w:firstLine="5520" w:firstLineChars="2300"/>
              <w:rPr>
                <w:rFonts w:ascii="宋体" w:hAnsi="宋体"/>
                <w:color w:val="auto"/>
                <w:sz w:val="24"/>
                <w:szCs w:val="20"/>
                <w:highlight w:val="none"/>
              </w:rPr>
            </w:pPr>
            <w:r>
              <w:rPr>
                <w:rFonts w:hint="eastAsia" w:ascii="宋体" w:hAnsi="宋体"/>
                <w:color w:val="auto"/>
                <w:sz w:val="24"/>
                <w:szCs w:val="20"/>
                <w:highlight w:val="none"/>
              </w:rPr>
              <w:t>年    月    日</w:t>
            </w:r>
          </w:p>
        </w:tc>
      </w:tr>
    </w:tbl>
    <w:p w14:paraId="7C3ADAFF">
      <w:pPr>
        <w:spacing w:line="300" w:lineRule="exact"/>
        <w:jc w:val="left"/>
        <w:rPr>
          <w:rFonts w:ascii="宋体" w:hAnsi="宋体"/>
          <w:color w:val="auto"/>
          <w:sz w:val="28"/>
          <w:szCs w:val="28"/>
          <w:highlight w:val="none"/>
        </w:rPr>
      </w:pPr>
    </w:p>
    <w:p w14:paraId="5AEC2CD8">
      <w:pPr>
        <w:spacing w:line="400" w:lineRule="exact"/>
        <w:ind w:firstLine="480" w:firstLineChars="200"/>
        <w:jc w:val="left"/>
        <w:rPr>
          <w:rFonts w:ascii="宋体" w:hAnsi="宋体"/>
          <w:color w:val="auto"/>
          <w:sz w:val="24"/>
          <w:szCs w:val="21"/>
          <w:highlight w:val="none"/>
        </w:rPr>
      </w:pPr>
      <w:r>
        <w:rPr>
          <w:rFonts w:hint="eastAsia" w:ascii="宋体" w:hAnsi="宋体"/>
          <w:color w:val="auto"/>
          <w:sz w:val="24"/>
          <w:szCs w:val="21"/>
          <w:highlight w:val="none"/>
        </w:rPr>
        <w:t>1．一律用蓝黑墨水钢笔或中性笔填写，内容要具体、真实，字迹要端正清楚。</w:t>
      </w:r>
    </w:p>
    <w:p w14:paraId="45434B7D">
      <w:pPr>
        <w:spacing w:line="400" w:lineRule="exact"/>
        <w:ind w:firstLine="480" w:firstLineChars="200"/>
        <w:jc w:val="left"/>
        <w:rPr>
          <w:rFonts w:ascii="宋体" w:hAnsi="宋体"/>
          <w:color w:val="auto"/>
          <w:sz w:val="24"/>
          <w:szCs w:val="21"/>
          <w:highlight w:val="none"/>
        </w:rPr>
      </w:pPr>
      <w:r>
        <w:rPr>
          <w:rFonts w:hint="eastAsia" w:ascii="宋体" w:hAnsi="宋体"/>
          <w:color w:val="auto"/>
          <w:sz w:val="24"/>
          <w:szCs w:val="21"/>
          <w:highlight w:val="none"/>
        </w:rPr>
        <w:t>2．表内的年月时间，一律用公历阿拉伯数字填写。</w:t>
      </w:r>
    </w:p>
    <w:p w14:paraId="101BFE86">
      <w:pPr>
        <w:spacing w:line="400" w:lineRule="exact"/>
        <w:jc w:val="left"/>
        <w:rPr>
          <w:rFonts w:ascii="宋体" w:hAnsi="宋体"/>
          <w:color w:val="auto"/>
          <w:sz w:val="24"/>
          <w:szCs w:val="21"/>
          <w:highlight w:val="none"/>
        </w:rPr>
      </w:pPr>
      <w:r>
        <w:rPr>
          <w:rFonts w:hint="eastAsia" w:ascii="宋体" w:hAnsi="宋体"/>
          <w:color w:val="auto"/>
          <w:sz w:val="24"/>
          <w:szCs w:val="21"/>
          <w:highlight w:val="none"/>
        </w:rPr>
        <w:t xml:space="preserve">    3．相片一律用近期一寸免冠正面半身照。</w:t>
      </w:r>
    </w:p>
    <w:p w14:paraId="69211893">
      <w:pPr>
        <w:spacing w:line="400" w:lineRule="exact"/>
        <w:jc w:val="left"/>
        <w:rPr>
          <w:rFonts w:ascii="宋体" w:hAnsi="宋体"/>
          <w:color w:val="auto"/>
          <w:szCs w:val="21"/>
          <w:highlight w:val="none"/>
        </w:rPr>
      </w:pPr>
      <w:r>
        <w:rPr>
          <w:rFonts w:hint="eastAsia" w:ascii="宋体" w:hAnsi="宋体"/>
          <w:color w:val="auto"/>
          <w:sz w:val="24"/>
          <w:szCs w:val="21"/>
          <w:highlight w:val="none"/>
        </w:rPr>
        <w:t xml:space="preserve">    4．个人简历应从小学写起。</w:t>
      </w:r>
    </w:p>
    <w:p w14:paraId="6BF5150C">
      <w:pPr>
        <w:rPr>
          <w:rFonts w:hAnsi="FangSong_GB2312"/>
          <w:color w:val="auto"/>
          <w:szCs w:val="20"/>
          <w:highlight w:val="none"/>
        </w:rPr>
      </w:pPr>
      <w:r>
        <w:rPr>
          <w:rFonts w:hAnsi="FangSong_GB2312"/>
          <w:color w:val="auto"/>
          <w:szCs w:val="20"/>
          <w:highlight w:val="none"/>
        </w:rPr>
        <w:br w:type="page"/>
      </w:r>
      <w:r>
        <w:rPr>
          <w:rFonts w:hint="eastAsia" w:ascii="黑体" w:hAnsi="黑体" w:eastAsia="黑体"/>
          <w:color w:val="auto"/>
          <w:sz w:val="32"/>
          <w:szCs w:val="32"/>
          <w:highlight w:val="none"/>
        </w:rPr>
        <w:t>附件2</w:t>
      </w:r>
    </w:p>
    <w:p w14:paraId="30E5215E">
      <w:pPr>
        <w:jc w:val="center"/>
        <w:rPr>
          <w:rFonts w:ascii="方正小标宋简体" w:hAnsi="宋体" w:eastAsia="方正小标宋简体"/>
          <w:color w:val="auto"/>
          <w:sz w:val="36"/>
          <w:szCs w:val="36"/>
          <w:highlight w:val="none"/>
        </w:rPr>
      </w:pPr>
      <w:r>
        <w:rPr>
          <w:rFonts w:hint="eastAsia" w:ascii="方正小标宋简体" w:hAnsi="宋体" w:eastAsia="方正小标宋简体"/>
          <w:color w:val="auto"/>
          <w:sz w:val="44"/>
          <w:szCs w:val="44"/>
          <w:highlight w:val="none"/>
        </w:rPr>
        <w:t>中医确有专长考试人员临床实践证明表</w:t>
      </w:r>
    </w:p>
    <w:p w14:paraId="12C87307">
      <w:pPr>
        <w:keepNext w:val="0"/>
        <w:keepLines w:val="0"/>
        <w:pageBreakBefore w:val="0"/>
        <w:widowControl w:val="0"/>
        <w:kinsoku/>
        <w:wordWrap/>
        <w:overflowPunct/>
        <w:topLinePunct w:val="0"/>
        <w:autoSpaceDE/>
        <w:autoSpaceDN/>
        <w:bidi w:val="0"/>
        <w:adjustRightInd/>
        <w:snapToGrid/>
        <w:spacing w:line="120" w:lineRule="exact"/>
        <w:jc w:val="center"/>
        <w:textAlignment w:val="auto"/>
        <w:rPr>
          <w:rFonts w:ascii="宋体" w:hAnsi="宋体"/>
          <w:b/>
          <w:color w:val="auto"/>
          <w:sz w:val="28"/>
          <w:szCs w:val="28"/>
          <w:highlight w:val="none"/>
        </w:rPr>
      </w:pPr>
      <w:r>
        <w:rPr>
          <w:rFonts w:hint="eastAsia" w:ascii="宋体" w:hAnsi="宋体"/>
          <w:b/>
          <w:color w:val="auto"/>
          <w:sz w:val="28"/>
          <w:szCs w:val="28"/>
          <w:highlight w:val="none"/>
        </w:rPr>
        <w:t xml:space="preserve"> </w:t>
      </w:r>
    </w:p>
    <w:tbl>
      <w:tblPr>
        <w:tblStyle w:val="9"/>
        <w:tblW w:w="911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1812"/>
        <w:gridCol w:w="1980"/>
        <w:gridCol w:w="720"/>
        <w:gridCol w:w="1440"/>
        <w:gridCol w:w="1191"/>
      </w:tblGrid>
      <w:tr w14:paraId="633D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shd w:val="clear" w:color="auto" w:fill="auto"/>
          </w:tcPr>
          <w:p w14:paraId="32946F46">
            <w:pPr>
              <w:spacing w:line="360" w:lineRule="auto"/>
              <w:jc w:val="center"/>
              <w:rPr>
                <w:color w:val="auto"/>
                <w:sz w:val="28"/>
                <w:szCs w:val="28"/>
                <w:highlight w:val="none"/>
              </w:rPr>
            </w:pPr>
            <w:r>
              <w:rPr>
                <w:rFonts w:hint="eastAsia"/>
                <w:color w:val="auto"/>
                <w:sz w:val="28"/>
                <w:szCs w:val="28"/>
                <w:highlight w:val="none"/>
              </w:rPr>
              <w:t>姓名</w:t>
            </w:r>
          </w:p>
        </w:tc>
        <w:tc>
          <w:tcPr>
            <w:tcW w:w="1812" w:type="dxa"/>
            <w:shd w:val="clear" w:color="auto" w:fill="auto"/>
          </w:tcPr>
          <w:p w14:paraId="2DED7852">
            <w:pPr>
              <w:spacing w:line="360" w:lineRule="auto"/>
              <w:jc w:val="center"/>
              <w:rPr>
                <w:color w:val="auto"/>
                <w:sz w:val="28"/>
                <w:szCs w:val="28"/>
                <w:highlight w:val="none"/>
              </w:rPr>
            </w:pPr>
          </w:p>
        </w:tc>
        <w:tc>
          <w:tcPr>
            <w:tcW w:w="1980" w:type="dxa"/>
            <w:shd w:val="clear" w:color="auto" w:fill="auto"/>
          </w:tcPr>
          <w:p w14:paraId="343EBBB5">
            <w:pPr>
              <w:spacing w:line="360" w:lineRule="auto"/>
              <w:jc w:val="center"/>
              <w:rPr>
                <w:color w:val="auto"/>
                <w:sz w:val="28"/>
                <w:szCs w:val="28"/>
                <w:highlight w:val="none"/>
              </w:rPr>
            </w:pPr>
            <w:r>
              <w:rPr>
                <w:rFonts w:hint="eastAsia"/>
                <w:color w:val="auto"/>
                <w:sz w:val="28"/>
                <w:szCs w:val="28"/>
                <w:highlight w:val="none"/>
              </w:rPr>
              <w:t>性别</w:t>
            </w:r>
          </w:p>
        </w:tc>
        <w:tc>
          <w:tcPr>
            <w:tcW w:w="720" w:type="dxa"/>
            <w:shd w:val="clear" w:color="auto" w:fill="auto"/>
          </w:tcPr>
          <w:p w14:paraId="4B7B3AAB">
            <w:pPr>
              <w:spacing w:line="360" w:lineRule="auto"/>
              <w:jc w:val="center"/>
              <w:rPr>
                <w:color w:val="auto"/>
                <w:sz w:val="28"/>
                <w:szCs w:val="28"/>
                <w:highlight w:val="none"/>
              </w:rPr>
            </w:pPr>
          </w:p>
        </w:tc>
        <w:tc>
          <w:tcPr>
            <w:tcW w:w="1440" w:type="dxa"/>
            <w:shd w:val="clear" w:color="auto" w:fill="auto"/>
          </w:tcPr>
          <w:p w14:paraId="04EF6612">
            <w:pPr>
              <w:spacing w:line="360" w:lineRule="auto"/>
              <w:jc w:val="center"/>
              <w:rPr>
                <w:color w:val="auto"/>
                <w:sz w:val="28"/>
                <w:szCs w:val="28"/>
                <w:highlight w:val="none"/>
              </w:rPr>
            </w:pPr>
            <w:r>
              <w:rPr>
                <w:rFonts w:hint="eastAsia"/>
                <w:color w:val="auto"/>
                <w:sz w:val="28"/>
                <w:szCs w:val="28"/>
                <w:highlight w:val="none"/>
              </w:rPr>
              <w:t>出生年月</w:t>
            </w:r>
          </w:p>
        </w:tc>
        <w:tc>
          <w:tcPr>
            <w:tcW w:w="1191" w:type="dxa"/>
            <w:shd w:val="clear" w:color="auto" w:fill="auto"/>
          </w:tcPr>
          <w:p w14:paraId="289C2DD6">
            <w:pPr>
              <w:spacing w:line="360" w:lineRule="auto"/>
              <w:jc w:val="center"/>
              <w:rPr>
                <w:color w:val="auto"/>
                <w:sz w:val="28"/>
                <w:szCs w:val="28"/>
                <w:highlight w:val="none"/>
              </w:rPr>
            </w:pPr>
          </w:p>
        </w:tc>
      </w:tr>
      <w:tr w14:paraId="0D65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8" w:type="dxa"/>
            <w:shd w:val="clear" w:color="auto" w:fill="auto"/>
          </w:tcPr>
          <w:p w14:paraId="6E0D45BD">
            <w:pPr>
              <w:spacing w:line="360" w:lineRule="auto"/>
              <w:jc w:val="center"/>
              <w:rPr>
                <w:color w:val="auto"/>
                <w:sz w:val="28"/>
                <w:szCs w:val="28"/>
                <w:highlight w:val="none"/>
              </w:rPr>
            </w:pPr>
            <w:r>
              <w:rPr>
                <w:rFonts w:hint="eastAsia"/>
                <w:color w:val="auto"/>
                <w:sz w:val="28"/>
                <w:szCs w:val="28"/>
                <w:highlight w:val="none"/>
              </w:rPr>
              <w:t>联系方式</w:t>
            </w:r>
          </w:p>
        </w:tc>
        <w:tc>
          <w:tcPr>
            <w:tcW w:w="1812" w:type="dxa"/>
            <w:shd w:val="clear" w:color="auto" w:fill="auto"/>
          </w:tcPr>
          <w:p w14:paraId="0691C8B0">
            <w:pPr>
              <w:spacing w:line="360" w:lineRule="auto"/>
              <w:jc w:val="center"/>
              <w:rPr>
                <w:color w:val="auto"/>
                <w:sz w:val="28"/>
                <w:szCs w:val="28"/>
                <w:highlight w:val="none"/>
              </w:rPr>
            </w:pPr>
          </w:p>
        </w:tc>
        <w:tc>
          <w:tcPr>
            <w:tcW w:w="1980" w:type="dxa"/>
            <w:shd w:val="clear" w:color="auto" w:fill="auto"/>
          </w:tcPr>
          <w:p w14:paraId="122F320E">
            <w:pPr>
              <w:spacing w:line="360" w:lineRule="auto"/>
              <w:jc w:val="center"/>
              <w:rPr>
                <w:color w:val="auto"/>
                <w:sz w:val="28"/>
                <w:szCs w:val="28"/>
                <w:highlight w:val="none"/>
              </w:rPr>
            </w:pPr>
            <w:r>
              <w:rPr>
                <w:rFonts w:hint="eastAsia"/>
                <w:color w:val="auto"/>
                <w:sz w:val="28"/>
                <w:szCs w:val="28"/>
                <w:highlight w:val="none"/>
              </w:rPr>
              <w:t>身份证号码</w:t>
            </w:r>
          </w:p>
        </w:tc>
        <w:tc>
          <w:tcPr>
            <w:tcW w:w="3351" w:type="dxa"/>
            <w:gridSpan w:val="3"/>
            <w:shd w:val="clear" w:color="auto" w:fill="auto"/>
          </w:tcPr>
          <w:p w14:paraId="43142B52">
            <w:pPr>
              <w:spacing w:line="360" w:lineRule="auto"/>
              <w:jc w:val="center"/>
              <w:rPr>
                <w:color w:val="auto"/>
                <w:sz w:val="28"/>
                <w:szCs w:val="28"/>
                <w:highlight w:val="none"/>
              </w:rPr>
            </w:pPr>
          </w:p>
        </w:tc>
      </w:tr>
      <w:tr w14:paraId="7204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shd w:val="clear" w:color="auto" w:fill="auto"/>
          </w:tcPr>
          <w:p w14:paraId="12947D5F">
            <w:pPr>
              <w:spacing w:line="360" w:lineRule="exact"/>
              <w:jc w:val="center"/>
              <w:rPr>
                <w:color w:val="auto"/>
                <w:sz w:val="28"/>
                <w:szCs w:val="28"/>
                <w:highlight w:val="none"/>
              </w:rPr>
            </w:pPr>
            <w:r>
              <w:rPr>
                <w:rFonts w:hint="eastAsia"/>
                <w:color w:val="auto"/>
                <w:sz w:val="28"/>
                <w:szCs w:val="28"/>
                <w:highlight w:val="none"/>
              </w:rPr>
              <w:t>从事中医临床</w:t>
            </w:r>
          </w:p>
          <w:p w14:paraId="156943C2">
            <w:pPr>
              <w:spacing w:line="360" w:lineRule="exact"/>
              <w:jc w:val="center"/>
              <w:rPr>
                <w:color w:val="auto"/>
                <w:sz w:val="28"/>
                <w:szCs w:val="28"/>
                <w:highlight w:val="none"/>
              </w:rPr>
            </w:pPr>
            <w:r>
              <w:rPr>
                <w:rFonts w:hint="eastAsia"/>
                <w:color w:val="auto"/>
                <w:sz w:val="28"/>
                <w:szCs w:val="28"/>
                <w:highlight w:val="none"/>
              </w:rPr>
              <w:t>实践起止时间</w:t>
            </w:r>
          </w:p>
        </w:tc>
        <w:tc>
          <w:tcPr>
            <w:tcW w:w="1812" w:type="dxa"/>
            <w:shd w:val="clear" w:color="auto" w:fill="auto"/>
          </w:tcPr>
          <w:p w14:paraId="090058B6">
            <w:pPr>
              <w:spacing w:line="360" w:lineRule="exact"/>
              <w:jc w:val="center"/>
              <w:rPr>
                <w:color w:val="auto"/>
                <w:sz w:val="28"/>
                <w:szCs w:val="28"/>
                <w:highlight w:val="none"/>
              </w:rPr>
            </w:pPr>
          </w:p>
        </w:tc>
        <w:tc>
          <w:tcPr>
            <w:tcW w:w="1980" w:type="dxa"/>
            <w:shd w:val="clear" w:color="auto" w:fill="auto"/>
          </w:tcPr>
          <w:p w14:paraId="47349D7B">
            <w:pPr>
              <w:spacing w:line="360" w:lineRule="exact"/>
              <w:jc w:val="center"/>
              <w:rPr>
                <w:color w:val="auto"/>
                <w:sz w:val="28"/>
                <w:szCs w:val="28"/>
                <w:highlight w:val="none"/>
              </w:rPr>
            </w:pPr>
            <w:r>
              <w:rPr>
                <w:rFonts w:hint="eastAsia"/>
                <w:color w:val="auto"/>
                <w:sz w:val="28"/>
                <w:szCs w:val="28"/>
                <w:highlight w:val="none"/>
              </w:rPr>
              <w:t>从事中医临床</w:t>
            </w:r>
          </w:p>
          <w:p w14:paraId="66517E0F">
            <w:pPr>
              <w:spacing w:line="360" w:lineRule="exact"/>
              <w:jc w:val="center"/>
              <w:rPr>
                <w:color w:val="auto"/>
                <w:sz w:val="28"/>
                <w:szCs w:val="28"/>
                <w:highlight w:val="none"/>
              </w:rPr>
            </w:pPr>
            <w:r>
              <w:rPr>
                <w:rFonts w:hint="eastAsia"/>
                <w:color w:val="auto"/>
                <w:sz w:val="28"/>
                <w:szCs w:val="28"/>
                <w:highlight w:val="none"/>
              </w:rPr>
              <w:t>实践所在单位</w:t>
            </w:r>
          </w:p>
        </w:tc>
        <w:tc>
          <w:tcPr>
            <w:tcW w:w="3351" w:type="dxa"/>
            <w:gridSpan w:val="3"/>
            <w:shd w:val="clear" w:color="auto" w:fill="auto"/>
          </w:tcPr>
          <w:p w14:paraId="2FE6B532">
            <w:pPr>
              <w:jc w:val="center"/>
              <w:rPr>
                <w:color w:val="auto"/>
                <w:sz w:val="28"/>
                <w:szCs w:val="28"/>
                <w:highlight w:val="none"/>
              </w:rPr>
            </w:pPr>
          </w:p>
        </w:tc>
      </w:tr>
      <w:tr w14:paraId="6681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1968" w:type="dxa"/>
            <w:shd w:val="clear" w:color="auto" w:fill="auto"/>
            <w:vAlign w:val="center"/>
          </w:tcPr>
          <w:p w14:paraId="56F7E0C9">
            <w:pPr>
              <w:spacing w:line="360" w:lineRule="auto"/>
              <w:jc w:val="center"/>
              <w:rPr>
                <w:color w:val="auto"/>
                <w:sz w:val="28"/>
                <w:szCs w:val="28"/>
                <w:highlight w:val="none"/>
              </w:rPr>
            </w:pPr>
            <w:r>
              <w:rPr>
                <w:rFonts w:hint="eastAsia"/>
                <w:color w:val="auto"/>
                <w:sz w:val="28"/>
                <w:szCs w:val="28"/>
                <w:highlight w:val="none"/>
              </w:rPr>
              <w:t>执业</w:t>
            </w:r>
          </w:p>
          <w:p w14:paraId="188D16CD">
            <w:pPr>
              <w:spacing w:line="360" w:lineRule="auto"/>
              <w:jc w:val="center"/>
              <w:rPr>
                <w:color w:val="auto"/>
                <w:sz w:val="28"/>
                <w:szCs w:val="28"/>
                <w:highlight w:val="none"/>
              </w:rPr>
            </w:pPr>
            <w:r>
              <w:rPr>
                <w:rFonts w:hint="eastAsia"/>
                <w:color w:val="auto"/>
                <w:sz w:val="28"/>
                <w:szCs w:val="28"/>
                <w:highlight w:val="none"/>
              </w:rPr>
              <w:t>机构</w:t>
            </w:r>
          </w:p>
          <w:p w14:paraId="313E187F">
            <w:pPr>
              <w:spacing w:line="360" w:lineRule="auto"/>
              <w:jc w:val="center"/>
              <w:rPr>
                <w:color w:val="auto"/>
                <w:sz w:val="28"/>
                <w:szCs w:val="28"/>
                <w:highlight w:val="none"/>
              </w:rPr>
            </w:pPr>
            <w:r>
              <w:rPr>
                <w:rFonts w:hint="eastAsia"/>
                <w:color w:val="auto"/>
                <w:sz w:val="28"/>
                <w:szCs w:val="28"/>
                <w:highlight w:val="none"/>
              </w:rPr>
              <w:t>意见</w:t>
            </w:r>
          </w:p>
        </w:tc>
        <w:tc>
          <w:tcPr>
            <w:tcW w:w="7143" w:type="dxa"/>
            <w:gridSpan w:val="5"/>
            <w:shd w:val="clear" w:color="auto" w:fill="auto"/>
            <w:vAlign w:val="center"/>
          </w:tcPr>
          <w:p w14:paraId="21753BF6">
            <w:pPr>
              <w:jc w:val="center"/>
              <w:rPr>
                <w:color w:val="auto"/>
                <w:sz w:val="28"/>
                <w:szCs w:val="28"/>
                <w:highlight w:val="none"/>
              </w:rPr>
            </w:pPr>
          </w:p>
          <w:p w14:paraId="19BF984F">
            <w:pPr>
              <w:jc w:val="center"/>
              <w:rPr>
                <w:color w:val="auto"/>
                <w:sz w:val="28"/>
                <w:szCs w:val="28"/>
                <w:highlight w:val="none"/>
              </w:rPr>
            </w:pPr>
          </w:p>
          <w:p w14:paraId="699C50A3">
            <w:pPr>
              <w:jc w:val="center"/>
              <w:rPr>
                <w:color w:val="auto"/>
                <w:sz w:val="28"/>
                <w:szCs w:val="28"/>
                <w:highlight w:val="none"/>
              </w:rPr>
            </w:pPr>
            <w:r>
              <w:rPr>
                <w:rFonts w:hint="eastAsia"/>
                <w:color w:val="auto"/>
                <w:sz w:val="28"/>
                <w:szCs w:val="28"/>
                <w:highlight w:val="none"/>
              </w:rPr>
              <w:t xml:space="preserve">                           （公章）</w:t>
            </w:r>
          </w:p>
          <w:p w14:paraId="755BC985">
            <w:pPr>
              <w:rPr>
                <w:color w:val="auto"/>
                <w:sz w:val="28"/>
                <w:szCs w:val="28"/>
                <w:highlight w:val="none"/>
              </w:rPr>
            </w:pPr>
            <w:r>
              <w:rPr>
                <w:rFonts w:hint="eastAsia"/>
                <w:color w:val="auto"/>
                <w:sz w:val="28"/>
                <w:szCs w:val="28"/>
                <w:highlight w:val="none"/>
              </w:rPr>
              <w:t>法人签字：                      年      月      日</w:t>
            </w:r>
          </w:p>
        </w:tc>
      </w:tr>
      <w:tr w14:paraId="4EF8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trPr>
        <w:tc>
          <w:tcPr>
            <w:tcW w:w="1968" w:type="dxa"/>
            <w:shd w:val="clear" w:color="auto" w:fill="auto"/>
            <w:vAlign w:val="center"/>
          </w:tcPr>
          <w:p w14:paraId="20D503EC">
            <w:pPr>
              <w:spacing w:line="360" w:lineRule="auto"/>
              <w:jc w:val="center"/>
              <w:rPr>
                <w:rFonts w:hint="eastAsia"/>
                <w:color w:val="auto"/>
                <w:sz w:val="28"/>
                <w:szCs w:val="28"/>
                <w:highlight w:val="none"/>
              </w:rPr>
            </w:pPr>
            <w:r>
              <w:rPr>
                <w:rFonts w:hint="eastAsia"/>
                <w:color w:val="auto"/>
                <w:sz w:val="28"/>
                <w:szCs w:val="28"/>
                <w:highlight w:val="none"/>
              </w:rPr>
              <w:t>乡（镇）</w:t>
            </w:r>
          </w:p>
          <w:p w14:paraId="15C13E12">
            <w:pPr>
              <w:spacing w:line="360" w:lineRule="auto"/>
              <w:jc w:val="center"/>
              <w:rPr>
                <w:color w:val="auto"/>
                <w:sz w:val="28"/>
                <w:szCs w:val="28"/>
                <w:highlight w:val="none"/>
              </w:rPr>
            </w:pPr>
            <w:r>
              <w:rPr>
                <w:rFonts w:hint="eastAsia"/>
                <w:color w:val="auto"/>
                <w:sz w:val="28"/>
                <w:szCs w:val="28"/>
                <w:highlight w:val="none"/>
              </w:rPr>
              <w:t>卫生院</w:t>
            </w:r>
          </w:p>
          <w:p w14:paraId="14557C1E">
            <w:pPr>
              <w:spacing w:line="360" w:lineRule="auto"/>
              <w:jc w:val="center"/>
              <w:rPr>
                <w:color w:val="auto"/>
                <w:sz w:val="28"/>
                <w:szCs w:val="28"/>
                <w:highlight w:val="none"/>
              </w:rPr>
            </w:pPr>
            <w:r>
              <w:rPr>
                <w:rFonts w:hint="eastAsia"/>
                <w:color w:val="auto"/>
                <w:sz w:val="28"/>
                <w:szCs w:val="28"/>
                <w:highlight w:val="none"/>
              </w:rPr>
              <w:t>意  见</w:t>
            </w:r>
          </w:p>
        </w:tc>
        <w:tc>
          <w:tcPr>
            <w:tcW w:w="7143" w:type="dxa"/>
            <w:gridSpan w:val="5"/>
            <w:shd w:val="clear" w:color="auto" w:fill="auto"/>
            <w:vAlign w:val="center"/>
          </w:tcPr>
          <w:p w14:paraId="72BE5FED">
            <w:pPr>
              <w:jc w:val="center"/>
              <w:rPr>
                <w:color w:val="auto"/>
                <w:sz w:val="28"/>
                <w:szCs w:val="28"/>
                <w:highlight w:val="none"/>
              </w:rPr>
            </w:pPr>
          </w:p>
          <w:p w14:paraId="51450193">
            <w:pPr>
              <w:jc w:val="center"/>
              <w:rPr>
                <w:color w:val="auto"/>
                <w:sz w:val="28"/>
                <w:szCs w:val="28"/>
                <w:highlight w:val="none"/>
              </w:rPr>
            </w:pPr>
          </w:p>
          <w:p w14:paraId="416AB8A5">
            <w:pPr>
              <w:jc w:val="center"/>
              <w:rPr>
                <w:color w:val="auto"/>
                <w:sz w:val="28"/>
                <w:szCs w:val="28"/>
                <w:highlight w:val="none"/>
              </w:rPr>
            </w:pPr>
            <w:r>
              <w:rPr>
                <w:rFonts w:hint="eastAsia"/>
                <w:color w:val="auto"/>
                <w:sz w:val="28"/>
                <w:szCs w:val="28"/>
                <w:highlight w:val="none"/>
              </w:rPr>
              <w:t xml:space="preserve">                            （公章）</w:t>
            </w:r>
          </w:p>
          <w:p w14:paraId="29791923">
            <w:pPr>
              <w:rPr>
                <w:color w:val="auto"/>
                <w:sz w:val="28"/>
                <w:szCs w:val="28"/>
                <w:highlight w:val="none"/>
              </w:rPr>
            </w:pPr>
            <w:r>
              <w:rPr>
                <w:rFonts w:hint="eastAsia"/>
                <w:color w:val="auto"/>
                <w:sz w:val="28"/>
                <w:szCs w:val="28"/>
                <w:highlight w:val="none"/>
              </w:rPr>
              <w:t>负责人签字：                    年      月      日</w:t>
            </w:r>
          </w:p>
        </w:tc>
      </w:tr>
      <w:tr w14:paraId="1661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shd w:val="clear" w:color="auto" w:fill="auto"/>
            <w:vAlign w:val="center"/>
          </w:tcPr>
          <w:p w14:paraId="2B894A6B">
            <w:pPr>
              <w:spacing w:line="360" w:lineRule="auto"/>
              <w:jc w:val="center"/>
              <w:rPr>
                <w:color w:val="auto"/>
                <w:sz w:val="28"/>
                <w:szCs w:val="28"/>
                <w:highlight w:val="none"/>
              </w:rPr>
            </w:pPr>
            <w:r>
              <w:rPr>
                <w:rFonts w:hint="eastAsia"/>
                <w:color w:val="auto"/>
                <w:sz w:val="28"/>
                <w:szCs w:val="28"/>
                <w:highlight w:val="none"/>
              </w:rPr>
              <w:t>县（市、区）中医药行政管理部门意见</w:t>
            </w:r>
          </w:p>
        </w:tc>
        <w:tc>
          <w:tcPr>
            <w:tcW w:w="7143" w:type="dxa"/>
            <w:gridSpan w:val="5"/>
            <w:shd w:val="clear" w:color="auto" w:fill="auto"/>
            <w:vAlign w:val="center"/>
          </w:tcPr>
          <w:p w14:paraId="4BD11DAF">
            <w:pPr>
              <w:spacing w:line="600" w:lineRule="exact"/>
              <w:rPr>
                <w:color w:val="auto"/>
                <w:sz w:val="28"/>
                <w:szCs w:val="28"/>
                <w:highlight w:val="none"/>
              </w:rPr>
            </w:pPr>
            <w:r>
              <w:rPr>
                <w:rFonts w:hint="eastAsia"/>
                <w:color w:val="auto"/>
                <w:sz w:val="28"/>
                <w:szCs w:val="28"/>
                <w:highlight w:val="none"/>
              </w:rPr>
              <w:t>县（市、区）卫健委、中医药管理局经办人意见：</w:t>
            </w:r>
          </w:p>
          <w:p w14:paraId="783D9661">
            <w:pPr>
              <w:spacing w:line="600" w:lineRule="exact"/>
              <w:rPr>
                <w:color w:val="auto"/>
                <w:sz w:val="28"/>
                <w:szCs w:val="28"/>
                <w:highlight w:val="none"/>
              </w:rPr>
            </w:pPr>
          </w:p>
          <w:p w14:paraId="30CBDA01">
            <w:pPr>
              <w:spacing w:line="600" w:lineRule="exact"/>
              <w:rPr>
                <w:color w:val="auto"/>
                <w:sz w:val="28"/>
                <w:szCs w:val="28"/>
                <w:highlight w:val="none"/>
              </w:rPr>
            </w:pPr>
            <w:r>
              <w:rPr>
                <w:rFonts w:hint="eastAsia"/>
                <w:color w:val="auto"/>
                <w:sz w:val="28"/>
                <w:szCs w:val="28"/>
                <w:highlight w:val="none"/>
              </w:rPr>
              <w:t xml:space="preserve">                        签名                             </w:t>
            </w:r>
          </w:p>
          <w:p w14:paraId="139C96F3">
            <w:pPr>
              <w:spacing w:line="600" w:lineRule="exact"/>
              <w:rPr>
                <w:color w:val="auto"/>
                <w:sz w:val="28"/>
                <w:szCs w:val="28"/>
                <w:highlight w:val="none"/>
              </w:rPr>
            </w:pPr>
            <w:r>
              <w:rPr>
                <w:rFonts w:hint="eastAsia"/>
                <w:color w:val="auto"/>
                <w:sz w:val="28"/>
                <w:szCs w:val="28"/>
                <w:highlight w:val="none"/>
              </w:rPr>
              <w:t xml:space="preserve">县（市、区）卫健委、中医药管理局负责人签字：   </w:t>
            </w:r>
          </w:p>
          <w:p w14:paraId="049396C0">
            <w:pPr>
              <w:spacing w:line="600" w:lineRule="exact"/>
              <w:rPr>
                <w:color w:val="auto"/>
                <w:sz w:val="28"/>
                <w:szCs w:val="28"/>
                <w:highlight w:val="none"/>
              </w:rPr>
            </w:pPr>
          </w:p>
          <w:p w14:paraId="0805292F">
            <w:pPr>
              <w:spacing w:line="600" w:lineRule="exact"/>
              <w:ind w:firstLine="5040" w:firstLineChars="1800"/>
              <w:rPr>
                <w:color w:val="auto"/>
                <w:sz w:val="28"/>
                <w:szCs w:val="28"/>
                <w:highlight w:val="none"/>
              </w:rPr>
            </w:pPr>
            <w:r>
              <w:rPr>
                <w:rFonts w:hint="eastAsia"/>
                <w:color w:val="auto"/>
                <w:sz w:val="28"/>
                <w:szCs w:val="28"/>
                <w:highlight w:val="none"/>
              </w:rPr>
              <w:t>（公章）</w:t>
            </w:r>
          </w:p>
          <w:p w14:paraId="3A07C5F9">
            <w:pPr>
              <w:spacing w:line="600" w:lineRule="exact"/>
              <w:jc w:val="center"/>
              <w:rPr>
                <w:color w:val="auto"/>
                <w:sz w:val="28"/>
                <w:szCs w:val="28"/>
                <w:highlight w:val="none"/>
              </w:rPr>
            </w:pPr>
            <w:r>
              <w:rPr>
                <w:rFonts w:hint="eastAsia"/>
                <w:color w:val="auto"/>
                <w:sz w:val="28"/>
                <w:szCs w:val="28"/>
                <w:highlight w:val="none"/>
              </w:rPr>
              <w:t xml:space="preserve">                               年      月      日</w:t>
            </w:r>
          </w:p>
        </w:tc>
      </w:tr>
    </w:tbl>
    <w:p w14:paraId="5B6301F7">
      <w:pPr>
        <w:spacing w:line="400" w:lineRule="exact"/>
        <w:ind w:firstLine="480" w:firstLineChars="200"/>
        <w:jc w:val="left"/>
        <w:rPr>
          <w:rFonts w:ascii="宋体" w:hAnsi="宋体"/>
          <w:color w:val="auto"/>
          <w:sz w:val="24"/>
          <w:szCs w:val="21"/>
          <w:highlight w:val="none"/>
        </w:rPr>
      </w:pPr>
      <w:r>
        <w:rPr>
          <w:rFonts w:hint="eastAsia" w:ascii="宋体" w:hAnsi="宋体"/>
          <w:color w:val="auto"/>
          <w:sz w:val="24"/>
          <w:szCs w:val="21"/>
          <w:highlight w:val="none"/>
        </w:rPr>
        <w:t>1．一律用蓝黑墨水钢笔或中性笔填写，内容要具体、真实，字迹要端正清楚。</w:t>
      </w:r>
    </w:p>
    <w:p w14:paraId="3FAB80DD">
      <w:pPr>
        <w:spacing w:line="400" w:lineRule="exact"/>
        <w:ind w:firstLine="480" w:firstLineChars="200"/>
        <w:jc w:val="left"/>
        <w:rPr>
          <w:rFonts w:ascii="宋体" w:hAnsi="宋体"/>
          <w:color w:val="auto"/>
          <w:sz w:val="24"/>
          <w:szCs w:val="21"/>
          <w:highlight w:val="none"/>
        </w:rPr>
      </w:pPr>
      <w:r>
        <w:rPr>
          <w:rFonts w:hint="eastAsia" w:ascii="宋体" w:hAnsi="宋体"/>
          <w:color w:val="auto"/>
          <w:sz w:val="24"/>
          <w:szCs w:val="21"/>
          <w:highlight w:val="none"/>
        </w:rPr>
        <w:t>2．表内的年月时间，一律用公历阿拉伯数字填写。</w:t>
      </w:r>
    </w:p>
    <w:p w14:paraId="4976ADC4">
      <w:pPr>
        <w:rPr>
          <w:rFonts w:ascii="黑体" w:hAnsi="黑体" w:eastAsia="黑体"/>
          <w:color w:val="auto"/>
          <w:sz w:val="32"/>
          <w:szCs w:val="32"/>
          <w:highlight w:val="none"/>
        </w:rPr>
      </w:pPr>
      <w:r>
        <w:rPr>
          <w:rFonts w:hAnsi="FangSong_GB2312"/>
          <w:color w:val="auto"/>
          <w:szCs w:val="20"/>
          <w:highlight w:val="none"/>
        </w:rPr>
        <w:br w:type="page"/>
      </w:r>
      <w:r>
        <w:rPr>
          <w:rFonts w:hint="eastAsia" w:ascii="黑体" w:hAnsi="黑体" w:eastAsia="黑体"/>
          <w:color w:val="auto"/>
          <w:sz w:val="32"/>
          <w:szCs w:val="32"/>
          <w:highlight w:val="none"/>
        </w:rPr>
        <w:t>附件3</w:t>
      </w:r>
    </w:p>
    <w:p w14:paraId="14EA47AC">
      <w:pPr>
        <w:jc w:val="center"/>
        <w:rPr>
          <w:rFonts w:ascii="方正小标宋简体" w:hAnsi="宋体" w:eastAsia="方正小标宋简体"/>
          <w:color w:val="auto"/>
          <w:sz w:val="36"/>
          <w:szCs w:val="36"/>
          <w:highlight w:val="none"/>
        </w:rPr>
      </w:pPr>
      <w:r>
        <w:rPr>
          <w:rFonts w:hint="eastAsia" w:ascii="方正小标宋简体" w:hAnsi="宋体" w:eastAsia="方正小标宋简体"/>
          <w:color w:val="auto"/>
          <w:sz w:val="36"/>
          <w:szCs w:val="36"/>
          <w:highlight w:val="none"/>
        </w:rPr>
        <w:t>中医确有专长考试人员诊疗技术证明推荐表</w:t>
      </w:r>
    </w:p>
    <w:tbl>
      <w:tblPr>
        <w:tblStyle w:val="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756"/>
        <w:gridCol w:w="1985"/>
        <w:gridCol w:w="708"/>
        <w:gridCol w:w="1418"/>
        <w:gridCol w:w="1276"/>
      </w:tblGrid>
      <w:tr w14:paraId="55E8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shd w:val="clear" w:color="auto" w:fill="auto"/>
          </w:tcPr>
          <w:p w14:paraId="1030F88F">
            <w:pPr>
              <w:spacing w:line="360" w:lineRule="auto"/>
              <w:jc w:val="center"/>
              <w:rPr>
                <w:color w:val="auto"/>
                <w:sz w:val="28"/>
                <w:szCs w:val="28"/>
                <w:highlight w:val="none"/>
              </w:rPr>
            </w:pPr>
            <w:r>
              <w:rPr>
                <w:rFonts w:hint="eastAsia"/>
                <w:color w:val="auto"/>
                <w:sz w:val="28"/>
                <w:szCs w:val="28"/>
                <w:highlight w:val="none"/>
              </w:rPr>
              <w:t>姓</w:t>
            </w:r>
            <w:r>
              <w:rPr>
                <w:rFonts w:hint="eastAsia"/>
                <w:color w:val="auto"/>
                <w:sz w:val="28"/>
                <w:szCs w:val="28"/>
                <w:highlight w:val="none"/>
                <w:lang w:val="en-US" w:eastAsia="zh-CN"/>
              </w:rPr>
              <w:t xml:space="preserve">  </w:t>
            </w:r>
            <w:r>
              <w:rPr>
                <w:rFonts w:hint="eastAsia"/>
                <w:color w:val="auto"/>
                <w:sz w:val="28"/>
                <w:szCs w:val="28"/>
                <w:highlight w:val="none"/>
              </w:rPr>
              <w:t>名</w:t>
            </w:r>
          </w:p>
        </w:tc>
        <w:tc>
          <w:tcPr>
            <w:tcW w:w="1756" w:type="dxa"/>
            <w:shd w:val="clear" w:color="auto" w:fill="auto"/>
          </w:tcPr>
          <w:p w14:paraId="3EB07632">
            <w:pPr>
              <w:spacing w:line="360" w:lineRule="auto"/>
              <w:jc w:val="center"/>
              <w:rPr>
                <w:color w:val="auto"/>
                <w:sz w:val="28"/>
                <w:szCs w:val="28"/>
                <w:highlight w:val="none"/>
              </w:rPr>
            </w:pPr>
          </w:p>
        </w:tc>
        <w:tc>
          <w:tcPr>
            <w:tcW w:w="1985" w:type="dxa"/>
            <w:shd w:val="clear" w:color="auto" w:fill="auto"/>
          </w:tcPr>
          <w:p w14:paraId="1EFE1578">
            <w:pPr>
              <w:spacing w:line="360" w:lineRule="auto"/>
              <w:jc w:val="center"/>
              <w:rPr>
                <w:color w:val="auto"/>
                <w:sz w:val="28"/>
                <w:szCs w:val="28"/>
                <w:highlight w:val="none"/>
              </w:rPr>
            </w:pPr>
            <w:r>
              <w:rPr>
                <w:rFonts w:hint="eastAsia"/>
                <w:color w:val="auto"/>
                <w:sz w:val="28"/>
                <w:szCs w:val="28"/>
                <w:highlight w:val="none"/>
              </w:rPr>
              <w:t>性别</w:t>
            </w:r>
          </w:p>
        </w:tc>
        <w:tc>
          <w:tcPr>
            <w:tcW w:w="708" w:type="dxa"/>
            <w:shd w:val="clear" w:color="auto" w:fill="auto"/>
          </w:tcPr>
          <w:p w14:paraId="39488229">
            <w:pPr>
              <w:spacing w:line="360" w:lineRule="auto"/>
              <w:jc w:val="center"/>
              <w:rPr>
                <w:color w:val="auto"/>
                <w:sz w:val="28"/>
                <w:szCs w:val="28"/>
                <w:highlight w:val="none"/>
              </w:rPr>
            </w:pPr>
          </w:p>
        </w:tc>
        <w:tc>
          <w:tcPr>
            <w:tcW w:w="1418" w:type="dxa"/>
            <w:shd w:val="clear" w:color="auto" w:fill="auto"/>
          </w:tcPr>
          <w:p w14:paraId="4479D8CE">
            <w:pPr>
              <w:spacing w:line="360" w:lineRule="auto"/>
              <w:jc w:val="center"/>
              <w:rPr>
                <w:color w:val="auto"/>
                <w:sz w:val="28"/>
                <w:szCs w:val="28"/>
                <w:highlight w:val="none"/>
              </w:rPr>
            </w:pPr>
            <w:r>
              <w:rPr>
                <w:rFonts w:hint="eastAsia"/>
                <w:color w:val="auto"/>
                <w:sz w:val="28"/>
                <w:szCs w:val="28"/>
                <w:highlight w:val="none"/>
              </w:rPr>
              <w:t>出生年月</w:t>
            </w:r>
          </w:p>
        </w:tc>
        <w:tc>
          <w:tcPr>
            <w:tcW w:w="1276" w:type="dxa"/>
            <w:shd w:val="clear" w:color="auto" w:fill="auto"/>
          </w:tcPr>
          <w:p w14:paraId="61538E20">
            <w:pPr>
              <w:spacing w:line="360" w:lineRule="auto"/>
              <w:jc w:val="center"/>
              <w:rPr>
                <w:color w:val="auto"/>
                <w:sz w:val="28"/>
                <w:szCs w:val="28"/>
                <w:highlight w:val="none"/>
              </w:rPr>
            </w:pPr>
          </w:p>
        </w:tc>
      </w:tr>
      <w:tr w14:paraId="06CA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shd w:val="clear" w:color="auto" w:fill="auto"/>
          </w:tcPr>
          <w:p w14:paraId="2C29DE92">
            <w:pPr>
              <w:spacing w:line="360" w:lineRule="auto"/>
              <w:jc w:val="center"/>
              <w:rPr>
                <w:color w:val="auto"/>
                <w:sz w:val="28"/>
                <w:szCs w:val="28"/>
                <w:highlight w:val="none"/>
              </w:rPr>
            </w:pPr>
            <w:r>
              <w:rPr>
                <w:rFonts w:hint="eastAsia"/>
                <w:color w:val="auto"/>
                <w:sz w:val="28"/>
                <w:szCs w:val="28"/>
                <w:highlight w:val="none"/>
              </w:rPr>
              <w:t>联系方式</w:t>
            </w:r>
          </w:p>
        </w:tc>
        <w:tc>
          <w:tcPr>
            <w:tcW w:w="1756" w:type="dxa"/>
            <w:shd w:val="clear" w:color="auto" w:fill="auto"/>
          </w:tcPr>
          <w:p w14:paraId="643A5271">
            <w:pPr>
              <w:spacing w:line="360" w:lineRule="auto"/>
              <w:jc w:val="center"/>
              <w:rPr>
                <w:color w:val="auto"/>
                <w:sz w:val="28"/>
                <w:szCs w:val="28"/>
                <w:highlight w:val="none"/>
              </w:rPr>
            </w:pPr>
          </w:p>
        </w:tc>
        <w:tc>
          <w:tcPr>
            <w:tcW w:w="1985" w:type="dxa"/>
            <w:shd w:val="clear" w:color="auto" w:fill="auto"/>
          </w:tcPr>
          <w:p w14:paraId="237CCB26">
            <w:pPr>
              <w:spacing w:line="360" w:lineRule="auto"/>
              <w:jc w:val="center"/>
              <w:rPr>
                <w:color w:val="auto"/>
                <w:sz w:val="28"/>
                <w:szCs w:val="28"/>
                <w:highlight w:val="none"/>
              </w:rPr>
            </w:pPr>
            <w:r>
              <w:rPr>
                <w:rFonts w:hint="eastAsia"/>
                <w:color w:val="auto"/>
                <w:sz w:val="28"/>
                <w:szCs w:val="28"/>
                <w:highlight w:val="none"/>
              </w:rPr>
              <w:t>身份证号码</w:t>
            </w:r>
          </w:p>
        </w:tc>
        <w:tc>
          <w:tcPr>
            <w:tcW w:w="3402" w:type="dxa"/>
            <w:gridSpan w:val="3"/>
            <w:shd w:val="clear" w:color="auto" w:fill="auto"/>
          </w:tcPr>
          <w:p w14:paraId="7B9FC193">
            <w:pPr>
              <w:spacing w:line="360" w:lineRule="auto"/>
              <w:jc w:val="center"/>
              <w:rPr>
                <w:color w:val="auto"/>
                <w:sz w:val="28"/>
                <w:szCs w:val="28"/>
                <w:highlight w:val="none"/>
              </w:rPr>
            </w:pPr>
          </w:p>
        </w:tc>
      </w:tr>
      <w:tr w14:paraId="7DD8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shd w:val="clear" w:color="auto" w:fill="auto"/>
          </w:tcPr>
          <w:p w14:paraId="5015577A">
            <w:pPr>
              <w:spacing w:line="360" w:lineRule="auto"/>
              <w:jc w:val="center"/>
              <w:rPr>
                <w:color w:val="auto"/>
                <w:sz w:val="28"/>
                <w:szCs w:val="28"/>
                <w:highlight w:val="none"/>
              </w:rPr>
            </w:pPr>
            <w:r>
              <w:rPr>
                <w:rFonts w:hint="eastAsia"/>
                <w:color w:val="auto"/>
                <w:sz w:val="28"/>
                <w:szCs w:val="28"/>
                <w:highlight w:val="none"/>
              </w:rPr>
              <w:t>所在执业机构</w:t>
            </w:r>
          </w:p>
        </w:tc>
        <w:tc>
          <w:tcPr>
            <w:tcW w:w="1756" w:type="dxa"/>
            <w:shd w:val="clear" w:color="auto" w:fill="auto"/>
          </w:tcPr>
          <w:p w14:paraId="64710D6D">
            <w:pPr>
              <w:spacing w:line="360" w:lineRule="auto"/>
              <w:jc w:val="center"/>
              <w:rPr>
                <w:color w:val="auto"/>
                <w:sz w:val="28"/>
                <w:szCs w:val="28"/>
                <w:highlight w:val="none"/>
              </w:rPr>
            </w:pPr>
          </w:p>
        </w:tc>
        <w:tc>
          <w:tcPr>
            <w:tcW w:w="1985" w:type="dxa"/>
            <w:shd w:val="clear" w:color="auto" w:fill="auto"/>
          </w:tcPr>
          <w:p w14:paraId="30ECAE06">
            <w:pPr>
              <w:spacing w:line="360" w:lineRule="auto"/>
              <w:jc w:val="center"/>
              <w:rPr>
                <w:color w:val="auto"/>
                <w:sz w:val="28"/>
                <w:szCs w:val="28"/>
                <w:highlight w:val="none"/>
              </w:rPr>
            </w:pPr>
            <w:r>
              <w:rPr>
                <w:rFonts w:hint="eastAsia"/>
                <w:color w:val="auto"/>
                <w:sz w:val="28"/>
                <w:szCs w:val="28"/>
                <w:highlight w:val="none"/>
              </w:rPr>
              <w:t>擅长诊疗技术</w:t>
            </w:r>
          </w:p>
        </w:tc>
        <w:tc>
          <w:tcPr>
            <w:tcW w:w="3402" w:type="dxa"/>
            <w:gridSpan w:val="3"/>
            <w:shd w:val="clear" w:color="auto" w:fill="auto"/>
          </w:tcPr>
          <w:p w14:paraId="541EF976">
            <w:pPr>
              <w:spacing w:line="360" w:lineRule="auto"/>
              <w:jc w:val="center"/>
              <w:rPr>
                <w:color w:val="auto"/>
                <w:sz w:val="28"/>
                <w:szCs w:val="28"/>
                <w:highlight w:val="none"/>
              </w:rPr>
            </w:pPr>
          </w:p>
        </w:tc>
      </w:tr>
      <w:tr w14:paraId="1A7F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shd w:val="clear" w:color="auto" w:fill="auto"/>
            <w:vAlign w:val="center"/>
          </w:tcPr>
          <w:p w14:paraId="141681A0">
            <w:pPr>
              <w:spacing w:line="360" w:lineRule="auto"/>
              <w:jc w:val="center"/>
              <w:rPr>
                <w:color w:val="auto"/>
                <w:sz w:val="28"/>
                <w:szCs w:val="28"/>
                <w:highlight w:val="none"/>
              </w:rPr>
            </w:pPr>
            <w:r>
              <w:rPr>
                <w:rFonts w:hint="eastAsia"/>
                <w:color w:val="auto"/>
                <w:sz w:val="28"/>
                <w:szCs w:val="28"/>
                <w:highlight w:val="none"/>
              </w:rPr>
              <w:t>证明人</w:t>
            </w:r>
          </w:p>
          <w:p w14:paraId="2DFCD3F9">
            <w:pPr>
              <w:spacing w:line="360" w:lineRule="auto"/>
              <w:jc w:val="center"/>
              <w:rPr>
                <w:color w:val="auto"/>
                <w:sz w:val="28"/>
                <w:szCs w:val="28"/>
                <w:highlight w:val="none"/>
              </w:rPr>
            </w:pPr>
            <w:r>
              <w:rPr>
                <w:rFonts w:hint="eastAsia"/>
                <w:color w:val="auto"/>
                <w:sz w:val="28"/>
                <w:szCs w:val="28"/>
                <w:highlight w:val="none"/>
              </w:rPr>
              <w:t>推荐</w:t>
            </w:r>
          </w:p>
          <w:p w14:paraId="6AFA94C8">
            <w:pPr>
              <w:spacing w:line="360" w:lineRule="auto"/>
              <w:jc w:val="center"/>
              <w:rPr>
                <w:color w:val="auto"/>
                <w:sz w:val="28"/>
                <w:szCs w:val="28"/>
                <w:highlight w:val="none"/>
              </w:rPr>
            </w:pPr>
            <w:r>
              <w:rPr>
                <w:rFonts w:hint="eastAsia"/>
                <w:color w:val="auto"/>
                <w:sz w:val="28"/>
                <w:szCs w:val="28"/>
                <w:highlight w:val="none"/>
              </w:rPr>
              <w:t>意见</w:t>
            </w:r>
          </w:p>
        </w:tc>
        <w:tc>
          <w:tcPr>
            <w:tcW w:w="7143" w:type="dxa"/>
            <w:gridSpan w:val="5"/>
            <w:shd w:val="clear" w:color="auto" w:fill="auto"/>
            <w:vAlign w:val="center"/>
          </w:tcPr>
          <w:p w14:paraId="52A3DA33">
            <w:pPr>
              <w:rPr>
                <w:color w:val="auto"/>
                <w:sz w:val="28"/>
                <w:szCs w:val="28"/>
                <w:highlight w:val="none"/>
              </w:rPr>
            </w:pPr>
            <w:r>
              <w:rPr>
                <w:rFonts w:hint="eastAsia"/>
                <w:color w:val="auto"/>
                <w:sz w:val="28"/>
                <w:szCs w:val="28"/>
                <w:highlight w:val="none"/>
              </w:rPr>
              <w:t>推荐意见：</w:t>
            </w:r>
          </w:p>
          <w:p w14:paraId="5B357B03">
            <w:pPr>
              <w:jc w:val="center"/>
              <w:rPr>
                <w:color w:val="auto"/>
                <w:sz w:val="28"/>
                <w:szCs w:val="28"/>
                <w:highlight w:val="none"/>
              </w:rPr>
            </w:pPr>
          </w:p>
          <w:p w14:paraId="3DA9C713">
            <w:pPr>
              <w:jc w:val="center"/>
              <w:rPr>
                <w:color w:val="auto"/>
                <w:sz w:val="28"/>
                <w:szCs w:val="28"/>
                <w:highlight w:val="none"/>
              </w:rPr>
            </w:pPr>
          </w:p>
          <w:p w14:paraId="05905BEB">
            <w:pPr>
              <w:jc w:val="center"/>
              <w:rPr>
                <w:color w:val="auto"/>
                <w:sz w:val="28"/>
                <w:szCs w:val="28"/>
                <w:highlight w:val="none"/>
              </w:rPr>
            </w:pPr>
          </w:p>
          <w:p w14:paraId="2633CC76">
            <w:pPr>
              <w:jc w:val="center"/>
              <w:rPr>
                <w:color w:val="auto"/>
                <w:sz w:val="28"/>
                <w:szCs w:val="28"/>
                <w:highlight w:val="none"/>
              </w:rPr>
            </w:pPr>
          </w:p>
          <w:p w14:paraId="2494B17A">
            <w:pPr>
              <w:rPr>
                <w:color w:val="auto"/>
                <w:sz w:val="28"/>
                <w:szCs w:val="28"/>
                <w:highlight w:val="none"/>
              </w:rPr>
            </w:pPr>
            <w:r>
              <w:rPr>
                <w:rFonts w:hint="eastAsia"/>
                <w:color w:val="auto"/>
                <w:sz w:val="28"/>
                <w:szCs w:val="28"/>
                <w:highlight w:val="none"/>
              </w:rPr>
              <w:t>证明人签名：             证明人所在机构：</w:t>
            </w:r>
          </w:p>
        </w:tc>
      </w:tr>
      <w:tr w14:paraId="75B0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shd w:val="clear" w:color="auto" w:fill="auto"/>
            <w:vAlign w:val="center"/>
          </w:tcPr>
          <w:p w14:paraId="48C5E923">
            <w:pPr>
              <w:spacing w:line="360" w:lineRule="auto"/>
              <w:jc w:val="center"/>
              <w:rPr>
                <w:color w:val="auto"/>
                <w:sz w:val="28"/>
                <w:szCs w:val="28"/>
                <w:highlight w:val="none"/>
              </w:rPr>
            </w:pPr>
            <w:r>
              <w:rPr>
                <w:rFonts w:hint="eastAsia"/>
                <w:color w:val="auto"/>
                <w:sz w:val="28"/>
                <w:szCs w:val="28"/>
                <w:highlight w:val="none"/>
              </w:rPr>
              <w:t>县（市、区）中医药行政管理部门核实</w:t>
            </w:r>
          </w:p>
          <w:p w14:paraId="7779124D">
            <w:pPr>
              <w:spacing w:line="360" w:lineRule="auto"/>
              <w:jc w:val="center"/>
              <w:rPr>
                <w:color w:val="auto"/>
                <w:sz w:val="28"/>
                <w:szCs w:val="28"/>
                <w:highlight w:val="none"/>
              </w:rPr>
            </w:pPr>
            <w:r>
              <w:rPr>
                <w:rFonts w:hint="eastAsia"/>
                <w:color w:val="auto"/>
                <w:sz w:val="28"/>
                <w:szCs w:val="28"/>
                <w:highlight w:val="none"/>
              </w:rPr>
              <w:t>意见</w:t>
            </w:r>
          </w:p>
        </w:tc>
        <w:tc>
          <w:tcPr>
            <w:tcW w:w="7143" w:type="dxa"/>
            <w:gridSpan w:val="5"/>
            <w:shd w:val="clear" w:color="auto" w:fill="auto"/>
            <w:vAlign w:val="center"/>
          </w:tcPr>
          <w:p w14:paraId="66A3376B">
            <w:pPr>
              <w:spacing w:line="360" w:lineRule="auto"/>
              <w:rPr>
                <w:color w:val="auto"/>
                <w:sz w:val="28"/>
                <w:szCs w:val="28"/>
                <w:highlight w:val="none"/>
              </w:rPr>
            </w:pPr>
            <w:r>
              <w:rPr>
                <w:rFonts w:hint="eastAsia"/>
                <w:color w:val="auto"/>
                <w:sz w:val="28"/>
                <w:szCs w:val="28"/>
                <w:highlight w:val="none"/>
              </w:rPr>
              <w:t>县（市、区）卫健委、中医药管理局经办人意见：</w:t>
            </w:r>
          </w:p>
          <w:p w14:paraId="1E741622">
            <w:pPr>
              <w:spacing w:line="360" w:lineRule="auto"/>
              <w:rPr>
                <w:color w:val="auto"/>
                <w:sz w:val="28"/>
                <w:szCs w:val="28"/>
                <w:highlight w:val="none"/>
              </w:rPr>
            </w:pPr>
          </w:p>
          <w:p w14:paraId="07C37F24">
            <w:pPr>
              <w:spacing w:line="360" w:lineRule="auto"/>
              <w:rPr>
                <w:color w:val="auto"/>
                <w:sz w:val="28"/>
                <w:szCs w:val="28"/>
                <w:highlight w:val="none"/>
              </w:rPr>
            </w:pPr>
            <w:r>
              <w:rPr>
                <w:rFonts w:hint="eastAsia"/>
                <w:color w:val="auto"/>
                <w:sz w:val="28"/>
                <w:szCs w:val="28"/>
                <w:highlight w:val="none"/>
              </w:rPr>
              <w:t xml:space="preserve">                        签名：                            </w:t>
            </w:r>
          </w:p>
          <w:p w14:paraId="7623FDD7">
            <w:pPr>
              <w:rPr>
                <w:color w:val="auto"/>
                <w:sz w:val="28"/>
                <w:szCs w:val="28"/>
                <w:highlight w:val="none"/>
              </w:rPr>
            </w:pPr>
            <w:r>
              <w:rPr>
                <w:rFonts w:hint="eastAsia"/>
                <w:color w:val="auto"/>
                <w:sz w:val="28"/>
                <w:szCs w:val="28"/>
                <w:highlight w:val="none"/>
              </w:rPr>
              <w:t>县（市、区）卫健委、中医药管理局签字：</w:t>
            </w:r>
          </w:p>
          <w:p w14:paraId="6230E4A6">
            <w:pPr>
              <w:rPr>
                <w:color w:val="auto"/>
                <w:sz w:val="28"/>
                <w:szCs w:val="28"/>
                <w:highlight w:val="none"/>
              </w:rPr>
            </w:pPr>
            <w:r>
              <w:rPr>
                <w:rFonts w:hint="eastAsia"/>
                <w:color w:val="auto"/>
                <w:sz w:val="28"/>
                <w:szCs w:val="28"/>
                <w:highlight w:val="none"/>
              </w:rPr>
              <w:t xml:space="preserve">           （公章）</w:t>
            </w:r>
          </w:p>
          <w:p w14:paraId="1CD75309">
            <w:pPr>
              <w:rPr>
                <w:color w:val="auto"/>
                <w:sz w:val="28"/>
                <w:szCs w:val="28"/>
                <w:highlight w:val="none"/>
              </w:rPr>
            </w:pPr>
          </w:p>
          <w:p w14:paraId="4E9F5151">
            <w:pPr>
              <w:spacing w:line="360" w:lineRule="auto"/>
              <w:jc w:val="center"/>
              <w:rPr>
                <w:color w:val="auto"/>
                <w:sz w:val="28"/>
                <w:szCs w:val="28"/>
                <w:highlight w:val="none"/>
              </w:rPr>
            </w:pPr>
            <w:r>
              <w:rPr>
                <w:rFonts w:hint="eastAsia"/>
                <w:color w:val="auto"/>
                <w:sz w:val="28"/>
                <w:szCs w:val="28"/>
                <w:highlight w:val="none"/>
              </w:rPr>
              <w:t xml:space="preserve">                               年      月      日</w:t>
            </w:r>
          </w:p>
        </w:tc>
      </w:tr>
    </w:tbl>
    <w:p w14:paraId="52021AB7">
      <w:pPr>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1．一律用蓝黑墨水钢笔或中性笔填写，内容要具体、真实，字迹要端正清楚。</w:t>
      </w:r>
    </w:p>
    <w:p w14:paraId="3BD337F9">
      <w:pPr>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2．表内的年月时间，一律用公历阿拉伯数字填写。</w:t>
      </w:r>
    </w:p>
    <w:p w14:paraId="6F2F04D6">
      <w:pPr>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证明人推荐意见要明确被证明人所具有的中医理论、技术特长，诊疗技术特色及疗效等。</w:t>
      </w:r>
    </w:p>
    <w:p w14:paraId="7E18824D">
      <w:pPr>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4. 需提交证明人的医师（中医）资格证书、执业证书原件、复印件，所在县（市、区）卫健委、中医药管理局审核无误后在复印件上写明“与原件相符”，并签名加盖公章。</w:t>
      </w:r>
    </w:p>
    <w:p w14:paraId="3BC97DB9">
      <w:pPr>
        <w:spacing w:line="560" w:lineRule="exact"/>
        <w:rPr>
          <w:rFonts w:ascii="黑体" w:hAnsi="黑体" w:eastAsia="黑体"/>
          <w:color w:val="auto"/>
          <w:sz w:val="32"/>
          <w:szCs w:val="32"/>
          <w:highlight w:val="none"/>
        </w:rPr>
      </w:pPr>
      <w:r>
        <w:rPr>
          <w:rFonts w:hint="eastAsia" w:ascii="黑体" w:hAnsi="黑体" w:eastAsia="黑体"/>
          <w:color w:val="auto"/>
          <w:sz w:val="32"/>
          <w:szCs w:val="32"/>
          <w:highlight w:val="none"/>
        </w:rPr>
        <w:t>附件</w:t>
      </w:r>
      <w:r>
        <w:rPr>
          <w:rFonts w:ascii="黑体" w:hAnsi="黑体" w:eastAsia="黑体"/>
          <w:color w:val="auto"/>
          <w:sz w:val="32"/>
          <w:szCs w:val="32"/>
          <w:highlight w:val="none"/>
        </w:rPr>
        <w:t>4</w:t>
      </w:r>
    </w:p>
    <w:p w14:paraId="488ACB86">
      <w:pPr>
        <w:spacing w:line="600" w:lineRule="exact"/>
        <w:jc w:val="center"/>
        <w:rPr>
          <w:rFonts w:ascii="方正小标宋简体" w:eastAsia="方正小标宋简体"/>
          <w:color w:val="auto"/>
          <w:sz w:val="36"/>
          <w:szCs w:val="36"/>
          <w:highlight w:val="none"/>
        </w:rPr>
      </w:pPr>
      <w:r>
        <w:rPr>
          <w:rFonts w:hint="eastAsia" w:ascii="方正小标宋简体" w:eastAsia="方正小标宋简体"/>
          <w:color w:val="auto"/>
          <w:sz w:val="36"/>
          <w:szCs w:val="36"/>
          <w:highlight w:val="none"/>
        </w:rPr>
        <w:t>河南省2026年中医师承和确有专长考试</w:t>
      </w:r>
    </w:p>
    <w:p w14:paraId="39EAE839">
      <w:pPr>
        <w:spacing w:line="600" w:lineRule="exact"/>
        <w:jc w:val="center"/>
        <w:rPr>
          <w:rFonts w:ascii="方正小标宋简体" w:eastAsia="方正小标宋简体"/>
          <w:color w:val="auto"/>
          <w:sz w:val="36"/>
          <w:szCs w:val="36"/>
          <w:highlight w:val="none"/>
        </w:rPr>
      </w:pPr>
      <w:r>
        <w:rPr>
          <w:rFonts w:hint="eastAsia" w:ascii="方正小标宋简体" w:eastAsia="方正小标宋简体"/>
          <w:color w:val="auto"/>
          <w:sz w:val="36"/>
          <w:szCs w:val="36"/>
          <w:highlight w:val="none"/>
        </w:rPr>
        <w:t>知 情 同 意 书</w:t>
      </w:r>
    </w:p>
    <w:p w14:paraId="00247739">
      <w:pPr>
        <w:spacing w:line="600" w:lineRule="exact"/>
        <w:rPr>
          <w:rFonts w:hint="eastAsia" w:ascii="仿宋_GB2312" w:hAnsi="仿宋_GB2312" w:eastAsia="仿宋_GB2312" w:cs="仿宋_GB2312"/>
          <w:color w:val="auto"/>
          <w:sz w:val="32"/>
          <w:szCs w:val="32"/>
          <w:highlight w:val="none"/>
        </w:rPr>
      </w:pPr>
    </w:p>
    <w:p w14:paraId="2E2B25F1">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中华人民共和国医师法》《传统医学师承和确有专长人员医师资格考核考试办法》（原卫生部第52号令）相关要求，参加河南省2026年中医师承和确有专长考核考试合格者，可获取《传统医学师承证书》或《传统医学确有专长证书》，</w:t>
      </w:r>
      <w:r>
        <w:rPr>
          <w:rFonts w:hint="eastAsia" w:ascii="仿宋_GB2312" w:hAnsi="仿宋_GB2312" w:eastAsia="仿宋_GB2312" w:cs="仿宋_GB2312"/>
          <w:b/>
          <w:color w:val="auto"/>
          <w:sz w:val="32"/>
          <w:szCs w:val="32"/>
          <w:highlight w:val="none"/>
        </w:rPr>
        <w:t>该类证书不作为有效行医证件</w:t>
      </w:r>
      <w:r>
        <w:rPr>
          <w:rFonts w:hint="eastAsia" w:ascii="仿宋_GB2312" w:hAnsi="仿宋_GB2312" w:eastAsia="仿宋_GB2312" w:cs="仿宋_GB2312"/>
          <w:color w:val="auto"/>
          <w:sz w:val="32"/>
          <w:szCs w:val="32"/>
          <w:highlight w:val="none"/>
        </w:rPr>
        <w:t>，仅用于申请报考国家医师资格考试师承或确有专长助理考试。</w:t>
      </w:r>
    </w:p>
    <w:p w14:paraId="0AD24D80">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该考核考试</w:t>
      </w:r>
      <w:r>
        <w:rPr>
          <w:rFonts w:hint="eastAsia" w:ascii="仿宋_GB2312" w:hAnsi="仿宋_GB2312" w:eastAsia="仿宋_GB2312" w:cs="仿宋_GB2312"/>
          <w:b/>
          <w:color w:val="auto"/>
          <w:sz w:val="32"/>
          <w:szCs w:val="32"/>
          <w:highlight w:val="none"/>
        </w:rPr>
        <w:t>不同于</w:t>
      </w:r>
      <w:r>
        <w:rPr>
          <w:rFonts w:hint="eastAsia" w:ascii="仿宋_GB2312" w:hAnsi="仿宋_GB2312" w:eastAsia="仿宋_GB2312" w:cs="仿宋_GB2312"/>
          <w:color w:val="auto"/>
          <w:sz w:val="32"/>
          <w:szCs w:val="32"/>
          <w:highlight w:val="none"/>
        </w:rPr>
        <w:t>《中华人民共和国中医药法》所规定的中医医术确有专长人员医师资格考核。</w:t>
      </w:r>
    </w:p>
    <w:p w14:paraId="5FCBC92D">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我已认真阅读该知情同意书，并已充分知晓以上内容，同意报考和参加2026年度中医师承和确有专长考核考试。</w:t>
      </w:r>
    </w:p>
    <w:p w14:paraId="3E3C69E8">
      <w:pPr>
        <w:spacing w:line="600" w:lineRule="exact"/>
        <w:ind w:firstLine="640" w:firstLineChars="200"/>
        <w:rPr>
          <w:rFonts w:hint="eastAsia" w:ascii="仿宋_GB2312" w:hAnsi="仿宋_GB2312" w:eastAsia="仿宋_GB2312" w:cs="仿宋_GB2312"/>
          <w:color w:val="auto"/>
          <w:sz w:val="32"/>
          <w:szCs w:val="32"/>
          <w:highlight w:val="none"/>
        </w:rPr>
      </w:pPr>
    </w:p>
    <w:p w14:paraId="394099FE">
      <w:pPr>
        <w:spacing w:line="600" w:lineRule="exact"/>
        <w:ind w:firstLine="640" w:firstLineChars="200"/>
        <w:rPr>
          <w:rFonts w:hint="eastAsia" w:ascii="仿宋_GB2312" w:hAnsi="仿宋_GB2312" w:eastAsia="仿宋_GB2312" w:cs="仿宋_GB2312"/>
          <w:color w:val="auto"/>
          <w:sz w:val="32"/>
          <w:szCs w:val="32"/>
          <w:highlight w:val="none"/>
        </w:rPr>
      </w:pPr>
    </w:p>
    <w:p w14:paraId="4B607894">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考生签字：</w:t>
      </w:r>
    </w:p>
    <w:p w14:paraId="26C62D87">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年    月     日</w:t>
      </w:r>
    </w:p>
    <w:p w14:paraId="7D10C4DC">
      <w:pPr>
        <w:spacing w:line="600" w:lineRule="exact"/>
        <w:ind w:firstLine="640" w:firstLineChars="200"/>
        <w:rPr>
          <w:rFonts w:hint="eastAsia" w:ascii="仿宋_GB2312" w:hAnsi="仿宋_GB2312" w:eastAsia="仿宋_GB2312" w:cs="仿宋_GB2312"/>
          <w:color w:val="auto"/>
          <w:sz w:val="32"/>
          <w:szCs w:val="32"/>
          <w:highlight w:val="none"/>
        </w:rPr>
      </w:pPr>
    </w:p>
    <w:p w14:paraId="273C5E5C">
      <w:pPr>
        <w:spacing w:line="600" w:lineRule="exact"/>
        <w:ind w:firstLine="640" w:firstLineChars="200"/>
        <w:rPr>
          <w:rFonts w:hint="eastAsia" w:ascii="仿宋_GB2312" w:hAnsi="仿宋_GB2312" w:eastAsia="仿宋_GB2312" w:cs="仿宋_GB2312"/>
          <w:color w:val="auto"/>
          <w:sz w:val="32"/>
          <w:szCs w:val="32"/>
          <w:highlight w:val="none"/>
        </w:rPr>
      </w:pPr>
    </w:p>
    <w:p w14:paraId="6D847599">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注：该知情同意书签字须清晰可辨，交由南阳市中医药管理局留存。</w:t>
      </w:r>
    </w:p>
    <w:p w14:paraId="10A5049A">
      <w:pPr>
        <w:widowControl/>
        <w:shd w:val="clear" w:color="auto" w:fill="FFFFFF"/>
        <w:rPr>
          <w:rFonts w:ascii="Helvetica" w:hAnsi="Helvetica" w:eastAsia="仿宋" w:cs="Helvetica"/>
          <w:color w:val="auto"/>
          <w:kern w:val="0"/>
          <w:sz w:val="32"/>
          <w:szCs w:val="32"/>
          <w:highlight w:val="none"/>
        </w:rPr>
        <w:sectPr>
          <w:footerReference r:id="rId3" w:type="default"/>
          <w:pgSz w:w="11906" w:h="16838"/>
          <w:pgMar w:top="1701" w:right="1417" w:bottom="1417" w:left="1417" w:header="851" w:footer="992" w:gutter="0"/>
          <w:pgNumType w:fmt="decimal"/>
          <w:cols w:space="0" w:num="1"/>
          <w:rtlGutter w:val="0"/>
          <w:docGrid w:type="lines" w:linePitch="312" w:charSpace="0"/>
        </w:sectPr>
      </w:pPr>
      <w:r>
        <w:rPr>
          <w:rFonts w:ascii="FangSong_GB2312" w:hAnsi="FangSong_GB2312" w:eastAsia="FangSong_GB2312"/>
          <w:color w:val="auto"/>
          <w:sz w:val="32"/>
          <w:szCs w:val="32"/>
          <w:highlight w:val="none"/>
        </w:rPr>
        <w:br w:type="page"/>
      </w:r>
    </w:p>
    <w:p w14:paraId="3A56F4F0">
      <w:pPr>
        <w:rPr>
          <w:rFonts w:ascii="黑体" w:hAnsi="黑体" w:eastAsia="黑体"/>
          <w:color w:val="auto"/>
          <w:sz w:val="32"/>
          <w:szCs w:val="32"/>
          <w:highlight w:val="none"/>
        </w:rPr>
      </w:pPr>
      <w:r>
        <w:rPr>
          <w:rFonts w:hint="eastAsia" w:ascii="黑体" w:hAnsi="黑体" w:eastAsia="黑体"/>
          <w:color w:val="auto"/>
          <w:sz w:val="32"/>
          <w:szCs w:val="32"/>
          <w:highlight w:val="none"/>
        </w:rPr>
        <w:t>附件</w:t>
      </w:r>
      <w:r>
        <w:rPr>
          <w:rFonts w:ascii="黑体" w:hAnsi="黑体" w:eastAsia="黑体"/>
          <w:color w:val="auto"/>
          <w:sz w:val="32"/>
          <w:szCs w:val="32"/>
          <w:highlight w:val="none"/>
        </w:rPr>
        <w:t>5</w:t>
      </w:r>
    </w:p>
    <w:p w14:paraId="022D6F01">
      <w:pPr>
        <w:jc w:val="center"/>
        <w:rPr>
          <w:rFonts w:ascii="方正小标宋简体" w:hAnsi="宋体" w:eastAsia="方正小标宋简体"/>
          <w:color w:val="auto"/>
          <w:sz w:val="36"/>
          <w:szCs w:val="36"/>
          <w:highlight w:val="none"/>
        </w:rPr>
      </w:pPr>
      <w:r>
        <w:rPr>
          <w:rFonts w:hint="eastAsia" w:ascii="方正小标宋简体" w:hAnsi="宋体" w:eastAsia="方正小标宋简体"/>
          <w:color w:val="auto"/>
          <w:sz w:val="36"/>
          <w:szCs w:val="36"/>
          <w:highlight w:val="none"/>
        </w:rPr>
        <w:t>河南省中医确有专长人员考核考试报名汇总表</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194"/>
        <w:gridCol w:w="887"/>
        <w:gridCol w:w="887"/>
        <w:gridCol w:w="1501"/>
        <w:gridCol w:w="1501"/>
        <w:gridCol w:w="2112"/>
        <w:gridCol w:w="1459"/>
        <w:gridCol w:w="2645"/>
        <w:gridCol w:w="869"/>
      </w:tblGrid>
      <w:tr w14:paraId="7670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18" w:type="pct"/>
            <w:vAlign w:val="center"/>
          </w:tcPr>
          <w:p w14:paraId="4B1E8676">
            <w:pPr>
              <w:ind w:left="0" w:leftChars="0" w:right="0" w:rightChars="0" w:firstLine="0" w:firstLineChars="0"/>
              <w:rPr>
                <w:color w:val="auto"/>
                <w:sz w:val="24"/>
                <w:szCs w:val="20"/>
                <w:highlight w:val="none"/>
              </w:rPr>
            </w:pPr>
            <w:r>
              <w:rPr>
                <w:rFonts w:hint="eastAsia"/>
                <w:color w:val="auto"/>
                <w:sz w:val="24"/>
                <w:szCs w:val="20"/>
                <w:highlight w:val="none"/>
              </w:rPr>
              <w:t>序号</w:t>
            </w:r>
          </w:p>
        </w:tc>
        <w:tc>
          <w:tcPr>
            <w:tcW w:w="428" w:type="pct"/>
            <w:vAlign w:val="center"/>
          </w:tcPr>
          <w:p w14:paraId="70BC9357">
            <w:pPr>
              <w:ind w:left="0" w:leftChars="0" w:right="0" w:rightChars="0" w:firstLine="0" w:firstLineChars="0"/>
              <w:jc w:val="center"/>
              <w:rPr>
                <w:color w:val="auto"/>
                <w:sz w:val="24"/>
                <w:szCs w:val="20"/>
                <w:highlight w:val="none"/>
              </w:rPr>
            </w:pPr>
            <w:r>
              <w:rPr>
                <w:rFonts w:hint="eastAsia"/>
                <w:color w:val="auto"/>
                <w:sz w:val="24"/>
                <w:szCs w:val="20"/>
                <w:highlight w:val="none"/>
              </w:rPr>
              <w:t>报名号</w:t>
            </w:r>
          </w:p>
        </w:tc>
        <w:tc>
          <w:tcPr>
            <w:tcW w:w="318" w:type="pct"/>
            <w:vAlign w:val="center"/>
          </w:tcPr>
          <w:p w14:paraId="4D908FC5">
            <w:pPr>
              <w:ind w:left="0" w:leftChars="0" w:right="0" w:rightChars="0" w:firstLine="0" w:firstLineChars="0"/>
              <w:jc w:val="center"/>
              <w:rPr>
                <w:color w:val="auto"/>
                <w:sz w:val="24"/>
                <w:szCs w:val="20"/>
                <w:highlight w:val="none"/>
              </w:rPr>
            </w:pPr>
            <w:r>
              <w:rPr>
                <w:rFonts w:hint="eastAsia"/>
                <w:color w:val="auto"/>
                <w:sz w:val="24"/>
                <w:szCs w:val="20"/>
                <w:highlight w:val="none"/>
              </w:rPr>
              <w:t>姓名</w:t>
            </w:r>
          </w:p>
        </w:tc>
        <w:tc>
          <w:tcPr>
            <w:tcW w:w="318" w:type="pct"/>
            <w:vAlign w:val="center"/>
          </w:tcPr>
          <w:p w14:paraId="1BCBB504">
            <w:pPr>
              <w:ind w:left="0" w:leftChars="0" w:right="0" w:rightChars="0" w:firstLine="0" w:firstLineChars="0"/>
              <w:jc w:val="center"/>
              <w:rPr>
                <w:color w:val="auto"/>
                <w:sz w:val="24"/>
                <w:szCs w:val="20"/>
                <w:highlight w:val="none"/>
              </w:rPr>
            </w:pPr>
            <w:r>
              <w:rPr>
                <w:rFonts w:hint="eastAsia"/>
                <w:color w:val="auto"/>
                <w:sz w:val="24"/>
                <w:szCs w:val="20"/>
                <w:highlight w:val="none"/>
              </w:rPr>
              <w:t>性别</w:t>
            </w:r>
          </w:p>
        </w:tc>
        <w:tc>
          <w:tcPr>
            <w:tcW w:w="538" w:type="pct"/>
            <w:vAlign w:val="center"/>
          </w:tcPr>
          <w:p w14:paraId="1306DEBB">
            <w:pPr>
              <w:ind w:left="0" w:leftChars="0" w:right="0" w:rightChars="0" w:firstLine="0" w:firstLineChars="0"/>
              <w:jc w:val="center"/>
              <w:rPr>
                <w:color w:val="auto"/>
                <w:sz w:val="24"/>
                <w:szCs w:val="20"/>
                <w:highlight w:val="none"/>
              </w:rPr>
            </w:pPr>
            <w:r>
              <w:rPr>
                <w:rFonts w:hint="eastAsia"/>
                <w:color w:val="auto"/>
                <w:sz w:val="24"/>
                <w:szCs w:val="20"/>
                <w:highlight w:val="none"/>
              </w:rPr>
              <w:t>身份证号</w:t>
            </w:r>
          </w:p>
        </w:tc>
        <w:tc>
          <w:tcPr>
            <w:tcW w:w="538" w:type="pct"/>
            <w:vAlign w:val="center"/>
          </w:tcPr>
          <w:p w14:paraId="652AD883">
            <w:pPr>
              <w:ind w:left="0" w:leftChars="0" w:right="0" w:rightChars="0" w:firstLine="0" w:firstLineChars="0"/>
              <w:jc w:val="center"/>
              <w:rPr>
                <w:color w:val="auto"/>
                <w:sz w:val="24"/>
                <w:szCs w:val="20"/>
                <w:highlight w:val="none"/>
              </w:rPr>
            </w:pPr>
            <w:r>
              <w:rPr>
                <w:rFonts w:hint="eastAsia"/>
                <w:color w:val="auto"/>
                <w:sz w:val="24"/>
                <w:szCs w:val="20"/>
                <w:highlight w:val="none"/>
              </w:rPr>
              <w:t>所在单位</w:t>
            </w:r>
          </w:p>
        </w:tc>
        <w:tc>
          <w:tcPr>
            <w:tcW w:w="757" w:type="pct"/>
            <w:vAlign w:val="center"/>
          </w:tcPr>
          <w:p w14:paraId="25307A38">
            <w:pPr>
              <w:ind w:left="0" w:leftChars="0" w:right="0" w:rightChars="0" w:firstLine="0" w:firstLineChars="0"/>
              <w:jc w:val="center"/>
              <w:rPr>
                <w:color w:val="auto"/>
                <w:sz w:val="24"/>
                <w:szCs w:val="20"/>
                <w:highlight w:val="none"/>
              </w:rPr>
            </w:pPr>
            <w:r>
              <w:rPr>
                <w:rFonts w:hint="eastAsia"/>
                <w:color w:val="auto"/>
                <w:sz w:val="24"/>
                <w:szCs w:val="20"/>
                <w:highlight w:val="none"/>
              </w:rPr>
              <w:t>所属中医专长</w:t>
            </w:r>
          </w:p>
        </w:tc>
        <w:tc>
          <w:tcPr>
            <w:tcW w:w="523" w:type="pct"/>
            <w:vAlign w:val="center"/>
          </w:tcPr>
          <w:p w14:paraId="231FEDE7">
            <w:pPr>
              <w:ind w:left="0" w:leftChars="0" w:right="0" w:rightChars="0" w:firstLine="0" w:firstLineChars="0"/>
              <w:jc w:val="center"/>
              <w:rPr>
                <w:color w:val="auto"/>
                <w:sz w:val="24"/>
                <w:szCs w:val="20"/>
                <w:highlight w:val="none"/>
              </w:rPr>
            </w:pPr>
            <w:r>
              <w:rPr>
                <w:rFonts w:hint="eastAsia"/>
                <w:color w:val="auto"/>
                <w:spacing w:val="-4"/>
                <w:sz w:val="24"/>
                <w:szCs w:val="20"/>
                <w:highlight w:val="none"/>
              </w:rPr>
              <w:t>执业年限</w:t>
            </w:r>
          </w:p>
        </w:tc>
        <w:tc>
          <w:tcPr>
            <w:tcW w:w="948" w:type="pct"/>
            <w:vAlign w:val="center"/>
          </w:tcPr>
          <w:p w14:paraId="3C460215">
            <w:pPr>
              <w:ind w:left="0" w:leftChars="0" w:right="0" w:rightChars="0" w:firstLine="0" w:firstLineChars="0"/>
              <w:jc w:val="center"/>
              <w:rPr>
                <w:color w:val="auto"/>
                <w:spacing w:val="-4"/>
                <w:sz w:val="24"/>
                <w:szCs w:val="20"/>
                <w:highlight w:val="none"/>
              </w:rPr>
            </w:pPr>
            <w:r>
              <w:rPr>
                <w:rFonts w:hint="eastAsia"/>
                <w:color w:val="auto"/>
                <w:spacing w:val="-4"/>
                <w:sz w:val="24"/>
                <w:szCs w:val="20"/>
                <w:highlight w:val="none"/>
              </w:rPr>
              <w:t>取得有效行医资格</w:t>
            </w:r>
          </w:p>
        </w:tc>
        <w:tc>
          <w:tcPr>
            <w:tcW w:w="311" w:type="pct"/>
            <w:vAlign w:val="center"/>
          </w:tcPr>
          <w:p w14:paraId="441E46E7">
            <w:pPr>
              <w:ind w:left="0" w:leftChars="0" w:right="0" w:rightChars="0" w:firstLine="0" w:firstLineChars="0"/>
              <w:jc w:val="center"/>
              <w:rPr>
                <w:color w:val="auto"/>
                <w:spacing w:val="-4"/>
                <w:sz w:val="24"/>
                <w:szCs w:val="20"/>
                <w:highlight w:val="none"/>
              </w:rPr>
            </w:pPr>
            <w:r>
              <w:rPr>
                <w:rFonts w:hint="eastAsia"/>
                <w:color w:val="auto"/>
                <w:spacing w:val="-4"/>
                <w:sz w:val="24"/>
                <w:szCs w:val="20"/>
                <w:highlight w:val="none"/>
              </w:rPr>
              <w:t>备注</w:t>
            </w:r>
          </w:p>
        </w:tc>
      </w:tr>
      <w:tr w14:paraId="3260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0" w:hRule="atLeast"/>
          <w:jc w:val="center"/>
        </w:trPr>
        <w:tc>
          <w:tcPr>
            <w:tcW w:w="318" w:type="pct"/>
          </w:tcPr>
          <w:p w14:paraId="3C811804">
            <w:pPr>
              <w:ind w:left="0" w:leftChars="0" w:right="0" w:rightChars="0" w:firstLine="0" w:firstLineChars="0"/>
              <w:rPr>
                <w:color w:val="auto"/>
                <w:szCs w:val="20"/>
                <w:highlight w:val="none"/>
              </w:rPr>
            </w:pPr>
          </w:p>
        </w:tc>
        <w:tc>
          <w:tcPr>
            <w:tcW w:w="428" w:type="pct"/>
          </w:tcPr>
          <w:p w14:paraId="2D576BF3">
            <w:pPr>
              <w:ind w:left="0" w:leftChars="0" w:right="0" w:rightChars="0" w:firstLine="0" w:firstLineChars="0"/>
              <w:rPr>
                <w:color w:val="auto"/>
                <w:szCs w:val="20"/>
                <w:highlight w:val="none"/>
              </w:rPr>
            </w:pPr>
          </w:p>
        </w:tc>
        <w:tc>
          <w:tcPr>
            <w:tcW w:w="318" w:type="pct"/>
          </w:tcPr>
          <w:p w14:paraId="69A4E784">
            <w:pPr>
              <w:ind w:left="0" w:leftChars="0" w:right="0" w:rightChars="0" w:firstLine="0" w:firstLineChars="0"/>
              <w:jc w:val="center"/>
              <w:rPr>
                <w:color w:val="auto"/>
                <w:szCs w:val="20"/>
                <w:highlight w:val="none"/>
              </w:rPr>
            </w:pPr>
          </w:p>
        </w:tc>
        <w:tc>
          <w:tcPr>
            <w:tcW w:w="318" w:type="pct"/>
          </w:tcPr>
          <w:p w14:paraId="71C1040F">
            <w:pPr>
              <w:ind w:left="0" w:leftChars="0" w:right="0" w:rightChars="0" w:firstLine="0" w:firstLineChars="0"/>
              <w:jc w:val="center"/>
              <w:rPr>
                <w:color w:val="auto"/>
                <w:szCs w:val="20"/>
                <w:highlight w:val="none"/>
              </w:rPr>
            </w:pPr>
          </w:p>
        </w:tc>
        <w:tc>
          <w:tcPr>
            <w:tcW w:w="538" w:type="pct"/>
          </w:tcPr>
          <w:p w14:paraId="595A7016">
            <w:pPr>
              <w:ind w:left="0" w:leftChars="0" w:right="0" w:rightChars="0" w:firstLine="0" w:firstLineChars="0"/>
              <w:jc w:val="center"/>
              <w:rPr>
                <w:color w:val="auto"/>
                <w:szCs w:val="20"/>
                <w:highlight w:val="none"/>
              </w:rPr>
            </w:pPr>
          </w:p>
        </w:tc>
        <w:tc>
          <w:tcPr>
            <w:tcW w:w="538" w:type="pct"/>
          </w:tcPr>
          <w:p w14:paraId="68E77DC8">
            <w:pPr>
              <w:ind w:left="0" w:leftChars="0" w:right="0" w:rightChars="0" w:firstLine="0" w:firstLineChars="0"/>
              <w:jc w:val="center"/>
              <w:rPr>
                <w:color w:val="auto"/>
                <w:szCs w:val="20"/>
                <w:highlight w:val="none"/>
              </w:rPr>
            </w:pPr>
          </w:p>
        </w:tc>
        <w:tc>
          <w:tcPr>
            <w:tcW w:w="757" w:type="pct"/>
          </w:tcPr>
          <w:p w14:paraId="4B6120E9">
            <w:pPr>
              <w:ind w:left="0" w:leftChars="0" w:right="0" w:rightChars="0" w:firstLine="0" w:firstLineChars="0"/>
              <w:jc w:val="center"/>
              <w:rPr>
                <w:color w:val="auto"/>
                <w:szCs w:val="20"/>
                <w:highlight w:val="none"/>
              </w:rPr>
            </w:pPr>
          </w:p>
        </w:tc>
        <w:tc>
          <w:tcPr>
            <w:tcW w:w="523" w:type="pct"/>
          </w:tcPr>
          <w:p w14:paraId="731C2B9B">
            <w:pPr>
              <w:ind w:left="0" w:leftChars="0" w:right="0" w:rightChars="0" w:firstLine="0" w:firstLineChars="0"/>
              <w:jc w:val="center"/>
              <w:rPr>
                <w:color w:val="auto"/>
                <w:szCs w:val="20"/>
                <w:highlight w:val="none"/>
              </w:rPr>
            </w:pPr>
          </w:p>
        </w:tc>
        <w:tc>
          <w:tcPr>
            <w:tcW w:w="948" w:type="pct"/>
          </w:tcPr>
          <w:p w14:paraId="14EF14EF">
            <w:pPr>
              <w:ind w:left="0" w:leftChars="0" w:right="0" w:rightChars="0" w:firstLine="0" w:firstLineChars="0"/>
              <w:jc w:val="center"/>
              <w:rPr>
                <w:color w:val="auto"/>
                <w:szCs w:val="20"/>
                <w:highlight w:val="none"/>
              </w:rPr>
            </w:pPr>
          </w:p>
        </w:tc>
        <w:tc>
          <w:tcPr>
            <w:tcW w:w="311" w:type="pct"/>
          </w:tcPr>
          <w:p w14:paraId="3D71DAAB">
            <w:pPr>
              <w:ind w:left="0" w:leftChars="0" w:right="0" w:rightChars="0" w:firstLine="0" w:firstLineChars="0"/>
              <w:jc w:val="center"/>
              <w:rPr>
                <w:color w:val="auto"/>
                <w:szCs w:val="20"/>
                <w:highlight w:val="none"/>
              </w:rPr>
            </w:pPr>
          </w:p>
        </w:tc>
      </w:tr>
      <w:tr w14:paraId="2C58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trHeight w:val="607" w:hRule="atLeast"/>
          <w:jc w:val="center"/>
        </w:trPr>
        <w:tc>
          <w:tcPr>
            <w:tcW w:w="318" w:type="pct"/>
          </w:tcPr>
          <w:p w14:paraId="522AFC06">
            <w:pPr>
              <w:ind w:left="0" w:leftChars="0" w:right="0" w:rightChars="0" w:firstLine="0" w:firstLineChars="0"/>
              <w:jc w:val="center"/>
              <w:rPr>
                <w:color w:val="auto"/>
                <w:szCs w:val="20"/>
                <w:highlight w:val="none"/>
              </w:rPr>
            </w:pPr>
          </w:p>
        </w:tc>
        <w:tc>
          <w:tcPr>
            <w:tcW w:w="428" w:type="pct"/>
          </w:tcPr>
          <w:p w14:paraId="23910411">
            <w:pPr>
              <w:ind w:left="0" w:leftChars="0" w:right="0" w:rightChars="0" w:firstLine="0" w:firstLineChars="0"/>
              <w:jc w:val="center"/>
              <w:rPr>
                <w:color w:val="auto"/>
                <w:szCs w:val="20"/>
                <w:highlight w:val="none"/>
              </w:rPr>
            </w:pPr>
          </w:p>
        </w:tc>
        <w:tc>
          <w:tcPr>
            <w:tcW w:w="318" w:type="pct"/>
          </w:tcPr>
          <w:p w14:paraId="4D9BB3A8">
            <w:pPr>
              <w:ind w:left="0" w:leftChars="0" w:right="0" w:rightChars="0" w:firstLine="0" w:firstLineChars="0"/>
              <w:jc w:val="center"/>
              <w:rPr>
                <w:color w:val="auto"/>
                <w:szCs w:val="20"/>
                <w:highlight w:val="none"/>
              </w:rPr>
            </w:pPr>
          </w:p>
        </w:tc>
        <w:tc>
          <w:tcPr>
            <w:tcW w:w="318" w:type="pct"/>
          </w:tcPr>
          <w:p w14:paraId="6012F2D3">
            <w:pPr>
              <w:ind w:left="0" w:leftChars="0" w:right="0" w:rightChars="0" w:firstLine="0" w:firstLineChars="0"/>
              <w:jc w:val="center"/>
              <w:rPr>
                <w:color w:val="auto"/>
                <w:szCs w:val="20"/>
                <w:highlight w:val="none"/>
              </w:rPr>
            </w:pPr>
          </w:p>
        </w:tc>
        <w:tc>
          <w:tcPr>
            <w:tcW w:w="538" w:type="pct"/>
          </w:tcPr>
          <w:p w14:paraId="12B151C3">
            <w:pPr>
              <w:ind w:left="0" w:leftChars="0" w:right="0" w:rightChars="0" w:firstLine="0" w:firstLineChars="0"/>
              <w:jc w:val="center"/>
              <w:rPr>
                <w:color w:val="auto"/>
                <w:szCs w:val="20"/>
                <w:highlight w:val="none"/>
              </w:rPr>
            </w:pPr>
          </w:p>
        </w:tc>
        <w:tc>
          <w:tcPr>
            <w:tcW w:w="538" w:type="pct"/>
          </w:tcPr>
          <w:p w14:paraId="7582EA8E">
            <w:pPr>
              <w:ind w:left="0" w:leftChars="0" w:right="0" w:rightChars="0" w:firstLine="0" w:firstLineChars="0"/>
              <w:jc w:val="center"/>
              <w:rPr>
                <w:color w:val="auto"/>
                <w:szCs w:val="20"/>
                <w:highlight w:val="none"/>
              </w:rPr>
            </w:pPr>
          </w:p>
        </w:tc>
        <w:tc>
          <w:tcPr>
            <w:tcW w:w="757" w:type="pct"/>
          </w:tcPr>
          <w:p w14:paraId="61890E88">
            <w:pPr>
              <w:ind w:left="0" w:leftChars="0" w:right="0" w:rightChars="0" w:firstLine="0" w:firstLineChars="0"/>
              <w:jc w:val="center"/>
              <w:rPr>
                <w:color w:val="auto"/>
                <w:szCs w:val="20"/>
                <w:highlight w:val="none"/>
              </w:rPr>
            </w:pPr>
          </w:p>
        </w:tc>
        <w:tc>
          <w:tcPr>
            <w:tcW w:w="523" w:type="pct"/>
          </w:tcPr>
          <w:p w14:paraId="7D926212">
            <w:pPr>
              <w:ind w:left="0" w:leftChars="0" w:right="0" w:rightChars="0" w:firstLine="0" w:firstLineChars="0"/>
              <w:jc w:val="center"/>
              <w:rPr>
                <w:color w:val="auto"/>
                <w:szCs w:val="20"/>
                <w:highlight w:val="none"/>
              </w:rPr>
            </w:pPr>
          </w:p>
        </w:tc>
        <w:tc>
          <w:tcPr>
            <w:tcW w:w="948" w:type="pct"/>
          </w:tcPr>
          <w:p w14:paraId="0638250A">
            <w:pPr>
              <w:ind w:left="0" w:leftChars="0" w:right="0" w:rightChars="0" w:firstLine="0" w:firstLineChars="0"/>
              <w:jc w:val="center"/>
              <w:rPr>
                <w:color w:val="auto"/>
                <w:szCs w:val="20"/>
                <w:highlight w:val="none"/>
              </w:rPr>
            </w:pPr>
          </w:p>
        </w:tc>
        <w:tc>
          <w:tcPr>
            <w:tcW w:w="311" w:type="pct"/>
          </w:tcPr>
          <w:p w14:paraId="78CDB59B">
            <w:pPr>
              <w:ind w:left="0" w:leftChars="0" w:right="0" w:rightChars="0" w:firstLine="0" w:firstLineChars="0"/>
              <w:jc w:val="center"/>
              <w:rPr>
                <w:color w:val="auto"/>
                <w:szCs w:val="20"/>
                <w:highlight w:val="none"/>
              </w:rPr>
            </w:pPr>
          </w:p>
        </w:tc>
      </w:tr>
      <w:tr w14:paraId="4343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0" w:hRule="atLeast"/>
          <w:jc w:val="center"/>
        </w:trPr>
        <w:tc>
          <w:tcPr>
            <w:tcW w:w="318" w:type="pct"/>
          </w:tcPr>
          <w:p w14:paraId="353C63FE">
            <w:pPr>
              <w:ind w:left="0" w:leftChars="0" w:right="0" w:rightChars="0" w:firstLine="0" w:firstLineChars="0"/>
              <w:jc w:val="center"/>
              <w:rPr>
                <w:color w:val="auto"/>
                <w:szCs w:val="20"/>
                <w:highlight w:val="none"/>
              </w:rPr>
            </w:pPr>
          </w:p>
        </w:tc>
        <w:tc>
          <w:tcPr>
            <w:tcW w:w="428" w:type="pct"/>
          </w:tcPr>
          <w:p w14:paraId="38587A0A">
            <w:pPr>
              <w:ind w:left="0" w:leftChars="0" w:right="0" w:rightChars="0" w:firstLine="0" w:firstLineChars="0"/>
              <w:jc w:val="center"/>
              <w:rPr>
                <w:color w:val="auto"/>
                <w:szCs w:val="20"/>
                <w:highlight w:val="none"/>
              </w:rPr>
            </w:pPr>
          </w:p>
        </w:tc>
        <w:tc>
          <w:tcPr>
            <w:tcW w:w="318" w:type="pct"/>
          </w:tcPr>
          <w:p w14:paraId="16D40BA4">
            <w:pPr>
              <w:ind w:left="0" w:leftChars="0" w:right="0" w:rightChars="0" w:firstLine="0" w:firstLineChars="0"/>
              <w:jc w:val="center"/>
              <w:rPr>
                <w:color w:val="auto"/>
                <w:szCs w:val="20"/>
                <w:highlight w:val="none"/>
              </w:rPr>
            </w:pPr>
          </w:p>
        </w:tc>
        <w:tc>
          <w:tcPr>
            <w:tcW w:w="318" w:type="pct"/>
          </w:tcPr>
          <w:p w14:paraId="0188CD3A">
            <w:pPr>
              <w:ind w:left="0" w:leftChars="0" w:right="0" w:rightChars="0" w:firstLine="0" w:firstLineChars="0"/>
              <w:jc w:val="center"/>
              <w:rPr>
                <w:color w:val="auto"/>
                <w:szCs w:val="20"/>
                <w:highlight w:val="none"/>
              </w:rPr>
            </w:pPr>
          </w:p>
        </w:tc>
        <w:tc>
          <w:tcPr>
            <w:tcW w:w="538" w:type="pct"/>
          </w:tcPr>
          <w:p w14:paraId="7334284C">
            <w:pPr>
              <w:ind w:left="0" w:leftChars="0" w:right="0" w:rightChars="0" w:firstLine="0" w:firstLineChars="0"/>
              <w:jc w:val="center"/>
              <w:rPr>
                <w:color w:val="auto"/>
                <w:szCs w:val="20"/>
                <w:highlight w:val="none"/>
              </w:rPr>
            </w:pPr>
          </w:p>
        </w:tc>
        <w:tc>
          <w:tcPr>
            <w:tcW w:w="538" w:type="pct"/>
          </w:tcPr>
          <w:p w14:paraId="52B3A014">
            <w:pPr>
              <w:ind w:left="0" w:leftChars="0" w:right="0" w:rightChars="0" w:firstLine="0" w:firstLineChars="0"/>
              <w:jc w:val="center"/>
              <w:rPr>
                <w:color w:val="auto"/>
                <w:szCs w:val="20"/>
                <w:highlight w:val="none"/>
              </w:rPr>
            </w:pPr>
          </w:p>
        </w:tc>
        <w:tc>
          <w:tcPr>
            <w:tcW w:w="757" w:type="pct"/>
          </w:tcPr>
          <w:p w14:paraId="42454F72">
            <w:pPr>
              <w:ind w:left="0" w:leftChars="0" w:right="0" w:rightChars="0" w:firstLine="0" w:firstLineChars="0"/>
              <w:jc w:val="center"/>
              <w:rPr>
                <w:color w:val="auto"/>
                <w:szCs w:val="20"/>
                <w:highlight w:val="none"/>
              </w:rPr>
            </w:pPr>
          </w:p>
        </w:tc>
        <w:tc>
          <w:tcPr>
            <w:tcW w:w="523" w:type="pct"/>
          </w:tcPr>
          <w:p w14:paraId="71235237">
            <w:pPr>
              <w:ind w:left="0" w:leftChars="0" w:right="0" w:rightChars="0" w:firstLine="0" w:firstLineChars="0"/>
              <w:jc w:val="center"/>
              <w:rPr>
                <w:color w:val="auto"/>
                <w:szCs w:val="20"/>
                <w:highlight w:val="none"/>
              </w:rPr>
            </w:pPr>
          </w:p>
        </w:tc>
        <w:tc>
          <w:tcPr>
            <w:tcW w:w="948" w:type="pct"/>
          </w:tcPr>
          <w:p w14:paraId="21A8E78A">
            <w:pPr>
              <w:ind w:left="0" w:leftChars="0" w:right="0" w:rightChars="0" w:firstLine="0" w:firstLineChars="0"/>
              <w:jc w:val="center"/>
              <w:rPr>
                <w:color w:val="auto"/>
                <w:szCs w:val="20"/>
                <w:highlight w:val="none"/>
              </w:rPr>
            </w:pPr>
          </w:p>
        </w:tc>
        <w:tc>
          <w:tcPr>
            <w:tcW w:w="311" w:type="pct"/>
          </w:tcPr>
          <w:p w14:paraId="6BD2DE12">
            <w:pPr>
              <w:ind w:left="0" w:leftChars="0" w:right="0" w:rightChars="0" w:firstLine="0" w:firstLineChars="0"/>
              <w:jc w:val="center"/>
              <w:rPr>
                <w:color w:val="auto"/>
                <w:szCs w:val="20"/>
                <w:highlight w:val="none"/>
              </w:rPr>
            </w:pPr>
          </w:p>
        </w:tc>
      </w:tr>
      <w:tr w14:paraId="649C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0" w:hRule="atLeast"/>
          <w:jc w:val="center"/>
        </w:trPr>
        <w:tc>
          <w:tcPr>
            <w:tcW w:w="318" w:type="pct"/>
          </w:tcPr>
          <w:p w14:paraId="4C4FC518">
            <w:pPr>
              <w:ind w:left="0" w:leftChars="0" w:right="0" w:rightChars="0" w:firstLine="0" w:firstLineChars="0"/>
              <w:jc w:val="center"/>
              <w:rPr>
                <w:color w:val="auto"/>
                <w:szCs w:val="20"/>
                <w:highlight w:val="none"/>
              </w:rPr>
            </w:pPr>
          </w:p>
        </w:tc>
        <w:tc>
          <w:tcPr>
            <w:tcW w:w="428" w:type="pct"/>
          </w:tcPr>
          <w:p w14:paraId="542D7FEF">
            <w:pPr>
              <w:ind w:left="0" w:leftChars="0" w:right="0" w:rightChars="0" w:firstLine="0" w:firstLineChars="0"/>
              <w:jc w:val="center"/>
              <w:rPr>
                <w:color w:val="auto"/>
                <w:szCs w:val="20"/>
                <w:highlight w:val="none"/>
              </w:rPr>
            </w:pPr>
          </w:p>
        </w:tc>
        <w:tc>
          <w:tcPr>
            <w:tcW w:w="318" w:type="pct"/>
          </w:tcPr>
          <w:p w14:paraId="5B333C24">
            <w:pPr>
              <w:ind w:left="0" w:leftChars="0" w:right="0" w:rightChars="0" w:firstLine="0" w:firstLineChars="0"/>
              <w:jc w:val="center"/>
              <w:rPr>
                <w:color w:val="auto"/>
                <w:szCs w:val="20"/>
                <w:highlight w:val="none"/>
              </w:rPr>
            </w:pPr>
          </w:p>
        </w:tc>
        <w:tc>
          <w:tcPr>
            <w:tcW w:w="318" w:type="pct"/>
          </w:tcPr>
          <w:p w14:paraId="6F5F3412">
            <w:pPr>
              <w:ind w:left="0" w:leftChars="0" w:right="0" w:rightChars="0" w:firstLine="0" w:firstLineChars="0"/>
              <w:jc w:val="center"/>
              <w:rPr>
                <w:color w:val="auto"/>
                <w:szCs w:val="20"/>
                <w:highlight w:val="none"/>
              </w:rPr>
            </w:pPr>
          </w:p>
        </w:tc>
        <w:tc>
          <w:tcPr>
            <w:tcW w:w="538" w:type="pct"/>
          </w:tcPr>
          <w:p w14:paraId="399228FF">
            <w:pPr>
              <w:ind w:left="0" w:leftChars="0" w:right="0" w:rightChars="0" w:firstLine="0" w:firstLineChars="0"/>
              <w:jc w:val="center"/>
              <w:rPr>
                <w:color w:val="auto"/>
                <w:szCs w:val="20"/>
                <w:highlight w:val="none"/>
              </w:rPr>
            </w:pPr>
          </w:p>
        </w:tc>
        <w:tc>
          <w:tcPr>
            <w:tcW w:w="538" w:type="pct"/>
          </w:tcPr>
          <w:p w14:paraId="332482EA">
            <w:pPr>
              <w:ind w:left="0" w:leftChars="0" w:right="0" w:rightChars="0" w:firstLine="0" w:firstLineChars="0"/>
              <w:jc w:val="center"/>
              <w:rPr>
                <w:color w:val="auto"/>
                <w:szCs w:val="20"/>
                <w:highlight w:val="none"/>
              </w:rPr>
            </w:pPr>
          </w:p>
        </w:tc>
        <w:tc>
          <w:tcPr>
            <w:tcW w:w="757" w:type="pct"/>
          </w:tcPr>
          <w:p w14:paraId="61FB0964">
            <w:pPr>
              <w:ind w:left="0" w:leftChars="0" w:right="0" w:rightChars="0" w:firstLine="0" w:firstLineChars="0"/>
              <w:jc w:val="center"/>
              <w:rPr>
                <w:color w:val="auto"/>
                <w:szCs w:val="20"/>
                <w:highlight w:val="none"/>
              </w:rPr>
            </w:pPr>
          </w:p>
        </w:tc>
        <w:tc>
          <w:tcPr>
            <w:tcW w:w="523" w:type="pct"/>
          </w:tcPr>
          <w:p w14:paraId="55BE4DE6">
            <w:pPr>
              <w:ind w:left="0" w:leftChars="0" w:right="0" w:rightChars="0" w:firstLine="0" w:firstLineChars="0"/>
              <w:jc w:val="center"/>
              <w:rPr>
                <w:color w:val="auto"/>
                <w:szCs w:val="20"/>
                <w:highlight w:val="none"/>
              </w:rPr>
            </w:pPr>
          </w:p>
        </w:tc>
        <w:tc>
          <w:tcPr>
            <w:tcW w:w="948" w:type="pct"/>
          </w:tcPr>
          <w:p w14:paraId="48612A49">
            <w:pPr>
              <w:ind w:left="0" w:leftChars="0" w:right="0" w:rightChars="0" w:firstLine="0" w:firstLineChars="0"/>
              <w:jc w:val="center"/>
              <w:rPr>
                <w:color w:val="auto"/>
                <w:szCs w:val="20"/>
                <w:highlight w:val="none"/>
              </w:rPr>
            </w:pPr>
          </w:p>
        </w:tc>
        <w:tc>
          <w:tcPr>
            <w:tcW w:w="311" w:type="pct"/>
          </w:tcPr>
          <w:p w14:paraId="364B1471">
            <w:pPr>
              <w:ind w:left="0" w:leftChars="0" w:right="0" w:rightChars="0" w:firstLine="0" w:firstLineChars="0"/>
              <w:jc w:val="center"/>
              <w:rPr>
                <w:color w:val="auto"/>
                <w:szCs w:val="20"/>
                <w:highlight w:val="none"/>
              </w:rPr>
            </w:pPr>
          </w:p>
        </w:tc>
      </w:tr>
      <w:tr w14:paraId="3755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0" w:hRule="atLeast"/>
          <w:jc w:val="center"/>
        </w:trPr>
        <w:tc>
          <w:tcPr>
            <w:tcW w:w="318" w:type="pct"/>
          </w:tcPr>
          <w:p w14:paraId="6682D2B8">
            <w:pPr>
              <w:ind w:left="0" w:leftChars="0" w:right="0" w:rightChars="0" w:firstLine="0" w:firstLineChars="0"/>
              <w:jc w:val="center"/>
              <w:rPr>
                <w:color w:val="auto"/>
                <w:szCs w:val="20"/>
                <w:highlight w:val="none"/>
              </w:rPr>
            </w:pPr>
          </w:p>
        </w:tc>
        <w:tc>
          <w:tcPr>
            <w:tcW w:w="428" w:type="pct"/>
          </w:tcPr>
          <w:p w14:paraId="5BE358BE">
            <w:pPr>
              <w:ind w:left="0" w:leftChars="0" w:right="0" w:rightChars="0" w:firstLine="0" w:firstLineChars="0"/>
              <w:jc w:val="center"/>
              <w:rPr>
                <w:color w:val="auto"/>
                <w:szCs w:val="20"/>
                <w:highlight w:val="none"/>
              </w:rPr>
            </w:pPr>
          </w:p>
        </w:tc>
        <w:tc>
          <w:tcPr>
            <w:tcW w:w="318" w:type="pct"/>
          </w:tcPr>
          <w:p w14:paraId="0FB0E1AA">
            <w:pPr>
              <w:ind w:left="0" w:leftChars="0" w:right="0" w:rightChars="0" w:firstLine="0" w:firstLineChars="0"/>
              <w:jc w:val="center"/>
              <w:rPr>
                <w:color w:val="auto"/>
                <w:szCs w:val="20"/>
                <w:highlight w:val="none"/>
              </w:rPr>
            </w:pPr>
          </w:p>
        </w:tc>
        <w:tc>
          <w:tcPr>
            <w:tcW w:w="318" w:type="pct"/>
          </w:tcPr>
          <w:p w14:paraId="3A634ADC">
            <w:pPr>
              <w:ind w:left="0" w:leftChars="0" w:right="0" w:rightChars="0" w:firstLine="0" w:firstLineChars="0"/>
              <w:jc w:val="center"/>
              <w:rPr>
                <w:color w:val="auto"/>
                <w:szCs w:val="20"/>
                <w:highlight w:val="none"/>
              </w:rPr>
            </w:pPr>
          </w:p>
        </w:tc>
        <w:tc>
          <w:tcPr>
            <w:tcW w:w="538" w:type="pct"/>
          </w:tcPr>
          <w:p w14:paraId="6CD2B028">
            <w:pPr>
              <w:ind w:left="0" w:leftChars="0" w:right="0" w:rightChars="0" w:firstLine="0" w:firstLineChars="0"/>
              <w:jc w:val="center"/>
              <w:rPr>
                <w:color w:val="auto"/>
                <w:szCs w:val="20"/>
                <w:highlight w:val="none"/>
              </w:rPr>
            </w:pPr>
          </w:p>
        </w:tc>
        <w:tc>
          <w:tcPr>
            <w:tcW w:w="538" w:type="pct"/>
          </w:tcPr>
          <w:p w14:paraId="5EF1D339">
            <w:pPr>
              <w:ind w:left="0" w:leftChars="0" w:right="0" w:rightChars="0" w:firstLine="0" w:firstLineChars="0"/>
              <w:jc w:val="center"/>
              <w:rPr>
                <w:color w:val="auto"/>
                <w:szCs w:val="20"/>
                <w:highlight w:val="none"/>
              </w:rPr>
            </w:pPr>
          </w:p>
        </w:tc>
        <w:tc>
          <w:tcPr>
            <w:tcW w:w="757" w:type="pct"/>
          </w:tcPr>
          <w:p w14:paraId="2A35FEAC">
            <w:pPr>
              <w:ind w:left="0" w:leftChars="0" w:right="0" w:rightChars="0" w:firstLine="0" w:firstLineChars="0"/>
              <w:jc w:val="center"/>
              <w:rPr>
                <w:color w:val="auto"/>
                <w:szCs w:val="20"/>
                <w:highlight w:val="none"/>
              </w:rPr>
            </w:pPr>
          </w:p>
        </w:tc>
        <w:tc>
          <w:tcPr>
            <w:tcW w:w="523" w:type="pct"/>
          </w:tcPr>
          <w:p w14:paraId="2C5D2065">
            <w:pPr>
              <w:ind w:left="0" w:leftChars="0" w:right="0" w:rightChars="0" w:firstLine="0" w:firstLineChars="0"/>
              <w:jc w:val="center"/>
              <w:rPr>
                <w:color w:val="auto"/>
                <w:szCs w:val="20"/>
                <w:highlight w:val="none"/>
              </w:rPr>
            </w:pPr>
          </w:p>
        </w:tc>
        <w:tc>
          <w:tcPr>
            <w:tcW w:w="948" w:type="pct"/>
          </w:tcPr>
          <w:p w14:paraId="4B2B473B">
            <w:pPr>
              <w:ind w:left="0" w:leftChars="0" w:right="0" w:rightChars="0" w:firstLine="0" w:firstLineChars="0"/>
              <w:jc w:val="center"/>
              <w:rPr>
                <w:color w:val="auto"/>
                <w:szCs w:val="20"/>
                <w:highlight w:val="none"/>
              </w:rPr>
            </w:pPr>
          </w:p>
        </w:tc>
        <w:tc>
          <w:tcPr>
            <w:tcW w:w="311" w:type="pct"/>
          </w:tcPr>
          <w:p w14:paraId="5720DD38">
            <w:pPr>
              <w:ind w:left="0" w:leftChars="0" w:right="0" w:rightChars="0" w:firstLine="0" w:firstLineChars="0"/>
              <w:jc w:val="center"/>
              <w:rPr>
                <w:color w:val="auto"/>
                <w:szCs w:val="20"/>
                <w:highlight w:val="none"/>
              </w:rPr>
            </w:pPr>
          </w:p>
        </w:tc>
      </w:tr>
      <w:tr w14:paraId="14CE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0" w:hRule="atLeast"/>
          <w:jc w:val="center"/>
        </w:trPr>
        <w:tc>
          <w:tcPr>
            <w:tcW w:w="318" w:type="pct"/>
          </w:tcPr>
          <w:p w14:paraId="76C93373">
            <w:pPr>
              <w:ind w:left="0" w:leftChars="0" w:right="0" w:rightChars="0" w:firstLine="0" w:firstLineChars="0"/>
              <w:jc w:val="center"/>
              <w:rPr>
                <w:color w:val="auto"/>
                <w:szCs w:val="20"/>
                <w:highlight w:val="none"/>
              </w:rPr>
            </w:pPr>
          </w:p>
        </w:tc>
        <w:tc>
          <w:tcPr>
            <w:tcW w:w="428" w:type="pct"/>
          </w:tcPr>
          <w:p w14:paraId="273FD8C7">
            <w:pPr>
              <w:ind w:left="0" w:leftChars="0" w:right="0" w:rightChars="0" w:firstLine="0" w:firstLineChars="0"/>
              <w:jc w:val="center"/>
              <w:rPr>
                <w:color w:val="auto"/>
                <w:szCs w:val="20"/>
                <w:highlight w:val="none"/>
              </w:rPr>
            </w:pPr>
          </w:p>
        </w:tc>
        <w:tc>
          <w:tcPr>
            <w:tcW w:w="318" w:type="pct"/>
          </w:tcPr>
          <w:p w14:paraId="62FB1628">
            <w:pPr>
              <w:ind w:left="0" w:leftChars="0" w:right="0" w:rightChars="0" w:firstLine="0" w:firstLineChars="0"/>
              <w:jc w:val="center"/>
              <w:rPr>
                <w:color w:val="auto"/>
                <w:szCs w:val="20"/>
                <w:highlight w:val="none"/>
              </w:rPr>
            </w:pPr>
          </w:p>
        </w:tc>
        <w:tc>
          <w:tcPr>
            <w:tcW w:w="318" w:type="pct"/>
          </w:tcPr>
          <w:p w14:paraId="6619B78C">
            <w:pPr>
              <w:ind w:left="0" w:leftChars="0" w:right="0" w:rightChars="0" w:firstLine="0" w:firstLineChars="0"/>
              <w:jc w:val="center"/>
              <w:rPr>
                <w:color w:val="auto"/>
                <w:szCs w:val="20"/>
                <w:highlight w:val="none"/>
              </w:rPr>
            </w:pPr>
          </w:p>
        </w:tc>
        <w:tc>
          <w:tcPr>
            <w:tcW w:w="538" w:type="pct"/>
          </w:tcPr>
          <w:p w14:paraId="67F2D250">
            <w:pPr>
              <w:ind w:left="0" w:leftChars="0" w:right="0" w:rightChars="0" w:firstLine="0" w:firstLineChars="0"/>
              <w:jc w:val="center"/>
              <w:rPr>
                <w:color w:val="auto"/>
                <w:szCs w:val="20"/>
                <w:highlight w:val="none"/>
              </w:rPr>
            </w:pPr>
          </w:p>
        </w:tc>
        <w:tc>
          <w:tcPr>
            <w:tcW w:w="538" w:type="pct"/>
          </w:tcPr>
          <w:p w14:paraId="02DA89D1">
            <w:pPr>
              <w:ind w:left="0" w:leftChars="0" w:right="0" w:rightChars="0" w:firstLine="0" w:firstLineChars="0"/>
              <w:jc w:val="center"/>
              <w:rPr>
                <w:color w:val="auto"/>
                <w:szCs w:val="20"/>
                <w:highlight w:val="none"/>
              </w:rPr>
            </w:pPr>
          </w:p>
        </w:tc>
        <w:tc>
          <w:tcPr>
            <w:tcW w:w="757" w:type="pct"/>
          </w:tcPr>
          <w:p w14:paraId="3AC9AAC9">
            <w:pPr>
              <w:ind w:left="0" w:leftChars="0" w:right="0" w:rightChars="0" w:firstLine="0" w:firstLineChars="0"/>
              <w:jc w:val="center"/>
              <w:rPr>
                <w:color w:val="auto"/>
                <w:szCs w:val="20"/>
                <w:highlight w:val="none"/>
              </w:rPr>
            </w:pPr>
          </w:p>
        </w:tc>
        <w:tc>
          <w:tcPr>
            <w:tcW w:w="523" w:type="pct"/>
          </w:tcPr>
          <w:p w14:paraId="7BF1E5EE">
            <w:pPr>
              <w:ind w:left="0" w:leftChars="0" w:right="0" w:rightChars="0" w:firstLine="0" w:firstLineChars="0"/>
              <w:jc w:val="center"/>
              <w:rPr>
                <w:color w:val="auto"/>
                <w:szCs w:val="20"/>
                <w:highlight w:val="none"/>
              </w:rPr>
            </w:pPr>
          </w:p>
        </w:tc>
        <w:tc>
          <w:tcPr>
            <w:tcW w:w="948" w:type="pct"/>
          </w:tcPr>
          <w:p w14:paraId="07642B5C">
            <w:pPr>
              <w:ind w:left="0" w:leftChars="0" w:right="0" w:rightChars="0" w:firstLine="0" w:firstLineChars="0"/>
              <w:jc w:val="center"/>
              <w:rPr>
                <w:color w:val="auto"/>
                <w:szCs w:val="20"/>
                <w:highlight w:val="none"/>
              </w:rPr>
            </w:pPr>
          </w:p>
        </w:tc>
        <w:tc>
          <w:tcPr>
            <w:tcW w:w="311" w:type="pct"/>
          </w:tcPr>
          <w:p w14:paraId="03C17ADC">
            <w:pPr>
              <w:ind w:left="0" w:leftChars="0" w:right="0" w:rightChars="0" w:firstLine="0" w:firstLineChars="0"/>
              <w:jc w:val="center"/>
              <w:rPr>
                <w:color w:val="auto"/>
                <w:szCs w:val="20"/>
                <w:highlight w:val="none"/>
              </w:rPr>
            </w:pPr>
          </w:p>
        </w:tc>
      </w:tr>
      <w:tr w14:paraId="7F0B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trHeight w:val="530" w:hRule="atLeast"/>
          <w:jc w:val="center"/>
        </w:trPr>
        <w:tc>
          <w:tcPr>
            <w:tcW w:w="318" w:type="pct"/>
          </w:tcPr>
          <w:p w14:paraId="4A3BC0ED">
            <w:pPr>
              <w:ind w:left="0" w:leftChars="0" w:right="0" w:rightChars="0" w:firstLine="0" w:firstLineChars="0"/>
              <w:jc w:val="center"/>
              <w:rPr>
                <w:color w:val="auto"/>
                <w:szCs w:val="20"/>
                <w:highlight w:val="none"/>
              </w:rPr>
            </w:pPr>
          </w:p>
        </w:tc>
        <w:tc>
          <w:tcPr>
            <w:tcW w:w="428" w:type="pct"/>
          </w:tcPr>
          <w:p w14:paraId="16023D06">
            <w:pPr>
              <w:ind w:left="0" w:leftChars="0" w:right="0" w:rightChars="0" w:firstLine="0" w:firstLineChars="0"/>
              <w:jc w:val="center"/>
              <w:rPr>
                <w:color w:val="auto"/>
                <w:szCs w:val="20"/>
                <w:highlight w:val="none"/>
              </w:rPr>
            </w:pPr>
          </w:p>
        </w:tc>
        <w:tc>
          <w:tcPr>
            <w:tcW w:w="318" w:type="pct"/>
          </w:tcPr>
          <w:p w14:paraId="41DDF670">
            <w:pPr>
              <w:ind w:left="0" w:leftChars="0" w:right="0" w:rightChars="0" w:firstLine="0" w:firstLineChars="0"/>
              <w:jc w:val="center"/>
              <w:rPr>
                <w:color w:val="auto"/>
                <w:szCs w:val="20"/>
                <w:highlight w:val="none"/>
              </w:rPr>
            </w:pPr>
          </w:p>
        </w:tc>
        <w:tc>
          <w:tcPr>
            <w:tcW w:w="318" w:type="pct"/>
          </w:tcPr>
          <w:p w14:paraId="6EDEF756">
            <w:pPr>
              <w:ind w:left="0" w:leftChars="0" w:right="0" w:rightChars="0" w:firstLine="0" w:firstLineChars="0"/>
              <w:jc w:val="center"/>
              <w:rPr>
                <w:color w:val="auto"/>
                <w:szCs w:val="20"/>
                <w:highlight w:val="none"/>
              </w:rPr>
            </w:pPr>
          </w:p>
        </w:tc>
        <w:tc>
          <w:tcPr>
            <w:tcW w:w="538" w:type="pct"/>
          </w:tcPr>
          <w:p w14:paraId="6B51B123">
            <w:pPr>
              <w:ind w:left="0" w:leftChars="0" w:right="0" w:rightChars="0" w:firstLine="0" w:firstLineChars="0"/>
              <w:jc w:val="center"/>
              <w:rPr>
                <w:color w:val="auto"/>
                <w:szCs w:val="20"/>
                <w:highlight w:val="none"/>
              </w:rPr>
            </w:pPr>
          </w:p>
        </w:tc>
        <w:tc>
          <w:tcPr>
            <w:tcW w:w="538" w:type="pct"/>
          </w:tcPr>
          <w:p w14:paraId="70EEAC1C">
            <w:pPr>
              <w:ind w:left="0" w:leftChars="0" w:right="0" w:rightChars="0" w:firstLine="0" w:firstLineChars="0"/>
              <w:jc w:val="center"/>
              <w:rPr>
                <w:color w:val="auto"/>
                <w:szCs w:val="20"/>
                <w:highlight w:val="none"/>
              </w:rPr>
            </w:pPr>
          </w:p>
        </w:tc>
        <w:tc>
          <w:tcPr>
            <w:tcW w:w="757" w:type="pct"/>
          </w:tcPr>
          <w:p w14:paraId="2337DDDF">
            <w:pPr>
              <w:ind w:left="0" w:leftChars="0" w:right="0" w:rightChars="0" w:firstLine="0" w:firstLineChars="0"/>
              <w:jc w:val="center"/>
              <w:rPr>
                <w:color w:val="auto"/>
                <w:szCs w:val="20"/>
                <w:highlight w:val="none"/>
              </w:rPr>
            </w:pPr>
          </w:p>
        </w:tc>
        <w:tc>
          <w:tcPr>
            <w:tcW w:w="523" w:type="pct"/>
          </w:tcPr>
          <w:p w14:paraId="0619DC95">
            <w:pPr>
              <w:ind w:left="0" w:leftChars="0" w:right="0" w:rightChars="0" w:firstLine="0" w:firstLineChars="0"/>
              <w:jc w:val="center"/>
              <w:rPr>
                <w:color w:val="auto"/>
                <w:szCs w:val="20"/>
                <w:highlight w:val="none"/>
              </w:rPr>
            </w:pPr>
          </w:p>
        </w:tc>
        <w:tc>
          <w:tcPr>
            <w:tcW w:w="948" w:type="pct"/>
          </w:tcPr>
          <w:p w14:paraId="3A39D05F">
            <w:pPr>
              <w:ind w:left="0" w:leftChars="0" w:right="0" w:rightChars="0" w:firstLine="0" w:firstLineChars="0"/>
              <w:jc w:val="center"/>
              <w:rPr>
                <w:color w:val="auto"/>
                <w:szCs w:val="20"/>
                <w:highlight w:val="none"/>
              </w:rPr>
            </w:pPr>
          </w:p>
        </w:tc>
        <w:tc>
          <w:tcPr>
            <w:tcW w:w="311" w:type="pct"/>
          </w:tcPr>
          <w:p w14:paraId="311BD5D8">
            <w:pPr>
              <w:ind w:left="0" w:leftChars="0" w:right="0" w:rightChars="0" w:firstLine="0" w:firstLineChars="0"/>
              <w:jc w:val="center"/>
              <w:rPr>
                <w:color w:val="auto"/>
                <w:szCs w:val="20"/>
                <w:highlight w:val="none"/>
              </w:rPr>
            </w:pPr>
          </w:p>
        </w:tc>
      </w:tr>
      <w:tr w14:paraId="0782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0" w:hRule="atLeast"/>
          <w:jc w:val="center"/>
        </w:trPr>
        <w:tc>
          <w:tcPr>
            <w:tcW w:w="318" w:type="pct"/>
          </w:tcPr>
          <w:p w14:paraId="5D3BE710">
            <w:pPr>
              <w:ind w:left="0" w:leftChars="0" w:right="0" w:rightChars="0" w:firstLine="0" w:firstLineChars="0"/>
              <w:jc w:val="center"/>
              <w:rPr>
                <w:color w:val="auto"/>
                <w:szCs w:val="20"/>
                <w:highlight w:val="none"/>
              </w:rPr>
            </w:pPr>
          </w:p>
        </w:tc>
        <w:tc>
          <w:tcPr>
            <w:tcW w:w="428" w:type="pct"/>
          </w:tcPr>
          <w:p w14:paraId="63D0A0E1">
            <w:pPr>
              <w:ind w:left="0" w:leftChars="0" w:right="0" w:rightChars="0" w:firstLine="0" w:firstLineChars="0"/>
              <w:jc w:val="center"/>
              <w:rPr>
                <w:color w:val="auto"/>
                <w:szCs w:val="20"/>
                <w:highlight w:val="none"/>
              </w:rPr>
            </w:pPr>
          </w:p>
        </w:tc>
        <w:tc>
          <w:tcPr>
            <w:tcW w:w="318" w:type="pct"/>
          </w:tcPr>
          <w:p w14:paraId="17E762ED">
            <w:pPr>
              <w:ind w:left="0" w:leftChars="0" w:right="0" w:rightChars="0" w:firstLine="0" w:firstLineChars="0"/>
              <w:jc w:val="center"/>
              <w:rPr>
                <w:color w:val="auto"/>
                <w:szCs w:val="20"/>
                <w:highlight w:val="none"/>
              </w:rPr>
            </w:pPr>
          </w:p>
        </w:tc>
        <w:tc>
          <w:tcPr>
            <w:tcW w:w="318" w:type="pct"/>
          </w:tcPr>
          <w:p w14:paraId="2FD1066A">
            <w:pPr>
              <w:ind w:left="0" w:leftChars="0" w:right="0" w:rightChars="0" w:firstLine="0" w:firstLineChars="0"/>
              <w:jc w:val="center"/>
              <w:rPr>
                <w:color w:val="auto"/>
                <w:szCs w:val="20"/>
                <w:highlight w:val="none"/>
              </w:rPr>
            </w:pPr>
          </w:p>
        </w:tc>
        <w:tc>
          <w:tcPr>
            <w:tcW w:w="538" w:type="pct"/>
          </w:tcPr>
          <w:p w14:paraId="1D652634">
            <w:pPr>
              <w:ind w:left="0" w:leftChars="0" w:right="0" w:rightChars="0" w:firstLine="0" w:firstLineChars="0"/>
              <w:jc w:val="center"/>
              <w:rPr>
                <w:color w:val="auto"/>
                <w:szCs w:val="20"/>
                <w:highlight w:val="none"/>
              </w:rPr>
            </w:pPr>
          </w:p>
        </w:tc>
        <w:tc>
          <w:tcPr>
            <w:tcW w:w="538" w:type="pct"/>
          </w:tcPr>
          <w:p w14:paraId="501DA218">
            <w:pPr>
              <w:ind w:left="0" w:leftChars="0" w:right="0" w:rightChars="0" w:firstLine="0" w:firstLineChars="0"/>
              <w:jc w:val="center"/>
              <w:rPr>
                <w:color w:val="auto"/>
                <w:szCs w:val="20"/>
                <w:highlight w:val="none"/>
              </w:rPr>
            </w:pPr>
          </w:p>
        </w:tc>
        <w:tc>
          <w:tcPr>
            <w:tcW w:w="757" w:type="pct"/>
          </w:tcPr>
          <w:p w14:paraId="779DF70C">
            <w:pPr>
              <w:ind w:left="0" w:leftChars="0" w:right="0" w:rightChars="0" w:firstLine="0" w:firstLineChars="0"/>
              <w:jc w:val="center"/>
              <w:rPr>
                <w:color w:val="auto"/>
                <w:szCs w:val="20"/>
                <w:highlight w:val="none"/>
              </w:rPr>
            </w:pPr>
          </w:p>
        </w:tc>
        <w:tc>
          <w:tcPr>
            <w:tcW w:w="523" w:type="pct"/>
          </w:tcPr>
          <w:p w14:paraId="162B5DAC">
            <w:pPr>
              <w:ind w:left="0" w:leftChars="0" w:right="0" w:rightChars="0" w:firstLine="0" w:firstLineChars="0"/>
              <w:jc w:val="center"/>
              <w:rPr>
                <w:color w:val="auto"/>
                <w:szCs w:val="20"/>
                <w:highlight w:val="none"/>
              </w:rPr>
            </w:pPr>
          </w:p>
        </w:tc>
        <w:tc>
          <w:tcPr>
            <w:tcW w:w="948" w:type="pct"/>
          </w:tcPr>
          <w:p w14:paraId="5A7F8E38">
            <w:pPr>
              <w:ind w:left="0" w:leftChars="0" w:right="0" w:rightChars="0" w:firstLine="0" w:firstLineChars="0"/>
              <w:jc w:val="center"/>
              <w:rPr>
                <w:color w:val="auto"/>
                <w:szCs w:val="20"/>
                <w:highlight w:val="none"/>
              </w:rPr>
            </w:pPr>
          </w:p>
        </w:tc>
        <w:tc>
          <w:tcPr>
            <w:tcW w:w="311" w:type="pct"/>
          </w:tcPr>
          <w:p w14:paraId="00376F10">
            <w:pPr>
              <w:ind w:left="0" w:leftChars="0" w:right="0" w:rightChars="0" w:firstLine="0" w:firstLineChars="0"/>
              <w:jc w:val="center"/>
              <w:rPr>
                <w:color w:val="auto"/>
                <w:szCs w:val="20"/>
                <w:highlight w:val="none"/>
              </w:rPr>
            </w:pPr>
          </w:p>
        </w:tc>
      </w:tr>
      <w:tr w14:paraId="68CF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41" w:hRule="atLeast"/>
          <w:jc w:val="center"/>
        </w:trPr>
        <w:tc>
          <w:tcPr>
            <w:tcW w:w="318" w:type="pct"/>
          </w:tcPr>
          <w:p w14:paraId="625702DC">
            <w:pPr>
              <w:ind w:left="0" w:leftChars="0" w:right="0" w:rightChars="0" w:firstLine="0" w:firstLineChars="0"/>
              <w:jc w:val="center"/>
              <w:rPr>
                <w:color w:val="auto"/>
                <w:szCs w:val="20"/>
                <w:highlight w:val="none"/>
              </w:rPr>
            </w:pPr>
          </w:p>
        </w:tc>
        <w:tc>
          <w:tcPr>
            <w:tcW w:w="428" w:type="pct"/>
          </w:tcPr>
          <w:p w14:paraId="46C3338F">
            <w:pPr>
              <w:ind w:left="0" w:leftChars="0" w:right="0" w:rightChars="0" w:firstLine="0" w:firstLineChars="0"/>
              <w:jc w:val="center"/>
              <w:rPr>
                <w:color w:val="auto"/>
                <w:szCs w:val="20"/>
                <w:highlight w:val="none"/>
              </w:rPr>
            </w:pPr>
          </w:p>
        </w:tc>
        <w:tc>
          <w:tcPr>
            <w:tcW w:w="318" w:type="pct"/>
          </w:tcPr>
          <w:p w14:paraId="0CB71602">
            <w:pPr>
              <w:ind w:left="0" w:leftChars="0" w:right="0" w:rightChars="0" w:firstLine="0" w:firstLineChars="0"/>
              <w:jc w:val="center"/>
              <w:rPr>
                <w:color w:val="auto"/>
                <w:szCs w:val="20"/>
                <w:highlight w:val="none"/>
              </w:rPr>
            </w:pPr>
          </w:p>
        </w:tc>
        <w:tc>
          <w:tcPr>
            <w:tcW w:w="318" w:type="pct"/>
          </w:tcPr>
          <w:p w14:paraId="5196F925">
            <w:pPr>
              <w:ind w:left="0" w:leftChars="0" w:right="0" w:rightChars="0" w:firstLine="0" w:firstLineChars="0"/>
              <w:jc w:val="center"/>
              <w:rPr>
                <w:color w:val="auto"/>
                <w:szCs w:val="20"/>
                <w:highlight w:val="none"/>
              </w:rPr>
            </w:pPr>
          </w:p>
        </w:tc>
        <w:tc>
          <w:tcPr>
            <w:tcW w:w="538" w:type="pct"/>
          </w:tcPr>
          <w:p w14:paraId="57BAF169">
            <w:pPr>
              <w:ind w:left="0" w:leftChars="0" w:right="0" w:rightChars="0" w:firstLine="0" w:firstLineChars="0"/>
              <w:jc w:val="center"/>
              <w:rPr>
                <w:color w:val="auto"/>
                <w:szCs w:val="20"/>
                <w:highlight w:val="none"/>
              </w:rPr>
            </w:pPr>
          </w:p>
        </w:tc>
        <w:tc>
          <w:tcPr>
            <w:tcW w:w="538" w:type="pct"/>
          </w:tcPr>
          <w:p w14:paraId="74BF1F1C">
            <w:pPr>
              <w:ind w:left="0" w:leftChars="0" w:right="0" w:rightChars="0" w:firstLine="0" w:firstLineChars="0"/>
              <w:jc w:val="center"/>
              <w:rPr>
                <w:color w:val="auto"/>
                <w:szCs w:val="20"/>
                <w:highlight w:val="none"/>
              </w:rPr>
            </w:pPr>
          </w:p>
        </w:tc>
        <w:tc>
          <w:tcPr>
            <w:tcW w:w="757" w:type="pct"/>
          </w:tcPr>
          <w:p w14:paraId="77CC2021">
            <w:pPr>
              <w:ind w:left="0" w:leftChars="0" w:right="0" w:rightChars="0" w:firstLine="0" w:firstLineChars="0"/>
              <w:jc w:val="center"/>
              <w:rPr>
                <w:color w:val="auto"/>
                <w:szCs w:val="20"/>
                <w:highlight w:val="none"/>
              </w:rPr>
            </w:pPr>
          </w:p>
        </w:tc>
        <w:tc>
          <w:tcPr>
            <w:tcW w:w="523" w:type="pct"/>
          </w:tcPr>
          <w:p w14:paraId="0104DADA">
            <w:pPr>
              <w:ind w:left="0" w:leftChars="0" w:right="0" w:rightChars="0" w:firstLine="0" w:firstLineChars="0"/>
              <w:jc w:val="center"/>
              <w:rPr>
                <w:color w:val="auto"/>
                <w:szCs w:val="20"/>
                <w:highlight w:val="none"/>
              </w:rPr>
            </w:pPr>
          </w:p>
        </w:tc>
        <w:tc>
          <w:tcPr>
            <w:tcW w:w="948" w:type="pct"/>
          </w:tcPr>
          <w:p w14:paraId="46A619BC">
            <w:pPr>
              <w:ind w:left="0" w:leftChars="0" w:right="0" w:rightChars="0" w:firstLine="0" w:firstLineChars="0"/>
              <w:jc w:val="center"/>
              <w:rPr>
                <w:color w:val="auto"/>
                <w:szCs w:val="20"/>
                <w:highlight w:val="none"/>
              </w:rPr>
            </w:pPr>
          </w:p>
        </w:tc>
        <w:tc>
          <w:tcPr>
            <w:tcW w:w="311" w:type="pct"/>
          </w:tcPr>
          <w:p w14:paraId="4791B35B">
            <w:pPr>
              <w:ind w:left="0" w:leftChars="0" w:right="0" w:rightChars="0" w:firstLine="0" w:firstLineChars="0"/>
              <w:jc w:val="center"/>
              <w:rPr>
                <w:color w:val="auto"/>
                <w:szCs w:val="20"/>
                <w:highlight w:val="none"/>
              </w:rPr>
            </w:pPr>
          </w:p>
        </w:tc>
      </w:tr>
    </w:tbl>
    <w:p w14:paraId="7B889075">
      <w:pPr>
        <w:spacing w:line="400" w:lineRule="exact"/>
        <w:ind w:left="945" w:hanging="945" w:hangingChars="450"/>
        <w:rPr>
          <w:rFonts w:ascii="宋体" w:hAnsi="宋体"/>
          <w:color w:val="auto"/>
          <w:szCs w:val="20"/>
          <w:highlight w:val="none"/>
        </w:rPr>
      </w:pPr>
    </w:p>
    <w:p w14:paraId="651836D5">
      <w:pPr>
        <w:keepNext w:val="0"/>
        <w:keepLines w:val="0"/>
        <w:pageBreakBefore w:val="0"/>
        <w:widowControl w:val="0"/>
        <w:kinsoku/>
        <w:wordWrap/>
        <w:overflowPunct/>
        <w:topLinePunct w:val="0"/>
        <w:autoSpaceDE/>
        <w:autoSpaceDN/>
        <w:bidi w:val="0"/>
        <w:adjustRightInd/>
        <w:snapToGrid/>
        <w:spacing w:line="400" w:lineRule="exact"/>
        <w:ind w:left="945" w:hanging="945" w:hangingChars="450"/>
        <w:textAlignment w:val="auto"/>
        <w:rPr>
          <w:rFonts w:ascii="宋体" w:hAnsi="宋体"/>
          <w:color w:val="auto"/>
          <w:szCs w:val="20"/>
          <w:highlight w:val="none"/>
        </w:rPr>
      </w:pPr>
      <w:r>
        <w:rPr>
          <w:rFonts w:hint="eastAsia" w:ascii="宋体" w:hAnsi="宋体"/>
          <w:color w:val="auto"/>
          <w:szCs w:val="20"/>
          <w:highlight w:val="none"/>
        </w:rPr>
        <w:t>备注：报盖章扫描版和EXCEL文件各一份。报名号：年度+2（专长）+41+省辖市代码+四位数编码 例： 张三 2011241010001</w:t>
      </w:r>
    </w:p>
    <w:p w14:paraId="6D29625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Cs w:val="20"/>
          <w:highlight w:val="none"/>
        </w:rPr>
      </w:pPr>
      <w:r>
        <w:rPr>
          <w:rFonts w:hint="eastAsia" w:ascii="宋体" w:hAnsi="宋体"/>
          <w:color w:val="auto"/>
          <w:szCs w:val="20"/>
          <w:highlight w:val="none"/>
        </w:rPr>
        <w:t xml:space="preserve"> </w:t>
      </w:r>
      <w:r>
        <w:rPr>
          <w:rFonts w:hint="eastAsia" w:ascii="宋体" w:hAnsi="宋体"/>
          <w:color w:val="auto"/>
          <w:szCs w:val="20"/>
          <w:highlight w:val="none"/>
          <w:lang w:val="en-US" w:eastAsia="zh-CN"/>
        </w:rPr>
        <w:t xml:space="preserve">           </w:t>
      </w:r>
      <w:r>
        <w:rPr>
          <w:rFonts w:hint="eastAsia" w:ascii="宋体" w:hAnsi="宋体"/>
          <w:color w:val="auto"/>
          <w:szCs w:val="20"/>
          <w:highlight w:val="none"/>
        </w:rPr>
        <w:t xml:space="preserve"> 县（市区）中医药管理局负责人签字：              审核人签字：                 公章       年   月    日</w:t>
      </w:r>
    </w:p>
    <w:p w14:paraId="38D7C3FE">
      <w:pPr>
        <w:rPr>
          <w:rFonts w:ascii="宋体" w:hAnsi="宋体"/>
          <w:color w:val="auto"/>
          <w:szCs w:val="20"/>
          <w:highlight w:val="none"/>
        </w:rPr>
      </w:pPr>
    </w:p>
    <w:p w14:paraId="021D5E15">
      <w:pPr>
        <w:rPr>
          <w:rFonts w:ascii="宋体" w:hAnsi="宋体"/>
          <w:color w:val="auto"/>
          <w:szCs w:val="20"/>
          <w:highlight w:val="none"/>
        </w:rPr>
      </w:pPr>
    </w:p>
    <w:p w14:paraId="79A92298">
      <w:pPr>
        <w:rPr>
          <w:rFonts w:ascii="宋体" w:hAnsi="宋体"/>
          <w:color w:val="auto"/>
          <w:szCs w:val="20"/>
          <w:highlight w:val="none"/>
        </w:rPr>
        <w:sectPr>
          <w:pgSz w:w="16838" w:h="11906" w:orient="landscape"/>
          <w:pgMar w:top="1134" w:right="1440" w:bottom="1077" w:left="1440" w:header="851" w:footer="992" w:gutter="0"/>
          <w:pgNumType w:fmt="decimal"/>
          <w:cols w:space="720" w:num="1"/>
          <w:docGrid w:type="linesAndChars" w:linePitch="312" w:charSpace="0"/>
        </w:sectPr>
      </w:pPr>
    </w:p>
    <w:p w14:paraId="2676C561">
      <w:pPr>
        <w:ind w:firstLine="640"/>
        <w:rPr>
          <w:rFonts w:ascii="FangSong_GB2312" w:eastAsia="FangSong_GB2312"/>
          <w:color w:val="auto"/>
          <w:sz w:val="32"/>
          <w:szCs w:val="32"/>
          <w:highlight w:val="none"/>
        </w:rPr>
      </w:pPr>
    </w:p>
    <w:p w14:paraId="265EDD04">
      <w:pPr>
        <w:ind w:firstLine="640"/>
        <w:rPr>
          <w:rFonts w:ascii="FangSong_GB2312" w:eastAsia="FangSong_GB2312"/>
          <w:color w:val="auto"/>
          <w:sz w:val="32"/>
          <w:szCs w:val="32"/>
          <w:highlight w:val="none"/>
        </w:rPr>
      </w:pPr>
    </w:p>
    <w:p w14:paraId="6E382B62">
      <w:pPr>
        <w:ind w:firstLine="640"/>
        <w:rPr>
          <w:rFonts w:ascii="FangSong_GB2312" w:eastAsia="FangSong_GB2312"/>
          <w:color w:val="auto"/>
          <w:sz w:val="32"/>
          <w:szCs w:val="32"/>
          <w:highlight w:val="none"/>
        </w:rPr>
      </w:pPr>
    </w:p>
    <w:p w14:paraId="10AC3600">
      <w:pPr>
        <w:ind w:firstLine="640"/>
        <w:rPr>
          <w:rFonts w:ascii="FangSong_GB2312" w:eastAsia="FangSong_GB2312"/>
          <w:color w:val="auto"/>
          <w:sz w:val="32"/>
          <w:szCs w:val="32"/>
          <w:highlight w:val="none"/>
        </w:rPr>
      </w:pPr>
    </w:p>
    <w:p w14:paraId="0BBD2643">
      <w:pPr>
        <w:ind w:firstLine="640"/>
        <w:rPr>
          <w:rFonts w:ascii="FangSong_GB2312" w:eastAsia="FangSong_GB2312"/>
          <w:color w:val="auto"/>
          <w:sz w:val="32"/>
          <w:szCs w:val="32"/>
          <w:highlight w:val="none"/>
        </w:rPr>
      </w:pPr>
    </w:p>
    <w:p w14:paraId="1B83C9F7">
      <w:pPr>
        <w:ind w:firstLine="640"/>
        <w:rPr>
          <w:rFonts w:ascii="FangSong_GB2312" w:eastAsia="FangSong_GB2312"/>
          <w:color w:val="auto"/>
          <w:sz w:val="32"/>
          <w:szCs w:val="32"/>
          <w:highlight w:val="none"/>
        </w:rPr>
      </w:pPr>
    </w:p>
    <w:p w14:paraId="08A34390">
      <w:pPr>
        <w:ind w:firstLine="640"/>
        <w:rPr>
          <w:rFonts w:ascii="FangSong_GB2312" w:eastAsia="FangSong_GB2312"/>
          <w:color w:val="auto"/>
          <w:sz w:val="32"/>
          <w:szCs w:val="32"/>
          <w:highlight w:val="none"/>
        </w:rPr>
      </w:pPr>
    </w:p>
    <w:p w14:paraId="30D1BFEA">
      <w:pPr>
        <w:ind w:firstLine="640"/>
        <w:rPr>
          <w:rFonts w:ascii="FangSong_GB2312" w:eastAsia="FangSong_GB2312"/>
          <w:color w:val="auto"/>
          <w:sz w:val="32"/>
          <w:szCs w:val="32"/>
          <w:highlight w:val="none"/>
        </w:rPr>
      </w:pPr>
    </w:p>
    <w:p w14:paraId="60FF44FE">
      <w:pPr>
        <w:ind w:firstLine="640"/>
        <w:rPr>
          <w:rFonts w:ascii="FangSong_GB2312" w:eastAsia="FangSong_GB2312"/>
          <w:color w:val="auto"/>
          <w:sz w:val="32"/>
          <w:szCs w:val="32"/>
          <w:highlight w:val="none"/>
        </w:rPr>
      </w:pPr>
    </w:p>
    <w:p w14:paraId="233BA1EC">
      <w:pPr>
        <w:ind w:firstLine="640"/>
        <w:rPr>
          <w:rFonts w:ascii="FangSong_GB2312" w:eastAsia="FangSong_GB2312"/>
          <w:color w:val="auto"/>
          <w:sz w:val="32"/>
          <w:szCs w:val="32"/>
          <w:highlight w:val="none"/>
        </w:rPr>
      </w:pPr>
    </w:p>
    <w:p w14:paraId="0C77419B">
      <w:pPr>
        <w:ind w:firstLine="640"/>
        <w:rPr>
          <w:rFonts w:ascii="FangSong_GB2312" w:eastAsia="FangSong_GB2312"/>
          <w:color w:val="auto"/>
          <w:sz w:val="32"/>
          <w:szCs w:val="32"/>
          <w:highlight w:val="none"/>
        </w:rPr>
      </w:pPr>
    </w:p>
    <w:p w14:paraId="2B801196">
      <w:pPr>
        <w:ind w:firstLine="640"/>
        <w:rPr>
          <w:rFonts w:ascii="FangSong_GB2312" w:eastAsia="FangSong_GB2312"/>
          <w:color w:val="auto"/>
          <w:sz w:val="32"/>
          <w:szCs w:val="32"/>
          <w:highlight w:val="none"/>
        </w:rPr>
      </w:pPr>
    </w:p>
    <w:p w14:paraId="1A5B498D">
      <w:pPr>
        <w:ind w:firstLine="640"/>
        <w:rPr>
          <w:rFonts w:ascii="FangSong_GB2312" w:eastAsia="FangSong_GB2312"/>
          <w:color w:val="auto"/>
          <w:sz w:val="32"/>
          <w:szCs w:val="32"/>
          <w:highlight w:val="none"/>
        </w:rPr>
      </w:pPr>
    </w:p>
    <w:p w14:paraId="639E1892">
      <w:pPr>
        <w:ind w:firstLine="640"/>
        <w:rPr>
          <w:rFonts w:ascii="FangSong_GB2312" w:eastAsia="FangSong_GB2312"/>
          <w:color w:val="auto"/>
          <w:sz w:val="32"/>
          <w:szCs w:val="32"/>
          <w:highlight w:val="none"/>
        </w:rPr>
      </w:pPr>
    </w:p>
    <w:p w14:paraId="16630A02">
      <w:pPr>
        <w:ind w:firstLine="640"/>
        <w:rPr>
          <w:rFonts w:ascii="FangSong_GB2312" w:eastAsia="FangSong_GB2312"/>
          <w:color w:val="auto"/>
          <w:sz w:val="32"/>
          <w:szCs w:val="32"/>
          <w:highlight w:val="none"/>
        </w:rPr>
      </w:pPr>
    </w:p>
    <w:p w14:paraId="087DC748">
      <w:pPr>
        <w:ind w:firstLine="640"/>
        <w:rPr>
          <w:rFonts w:ascii="FangSong_GB2312" w:eastAsia="FangSong_GB2312"/>
          <w:color w:val="auto"/>
          <w:sz w:val="32"/>
          <w:szCs w:val="32"/>
          <w:highlight w:val="none"/>
        </w:rPr>
      </w:pPr>
    </w:p>
    <w:p w14:paraId="5BD5DE42">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p>
    <w:p w14:paraId="27E99F5A">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p>
    <w:p w14:paraId="19341D32">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p>
    <w:p w14:paraId="3399E945">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p>
    <w:p w14:paraId="35A514E2">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p>
    <w:p w14:paraId="113181A1">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p>
    <w:tbl>
      <w:tblPr>
        <w:tblStyle w:val="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39E4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tcBorders>
              <w:left w:val="nil"/>
              <w:right w:val="nil"/>
            </w:tcBorders>
            <w:noWrap/>
            <w:vAlign w:val="top"/>
          </w:tcPr>
          <w:p w14:paraId="63214495">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南阳市中医药管理局</w:t>
            </w:r>
            <w:r>
              <w:rPr>
                <w:rFonts w:hint="eastAsia" w:ascii="仿宋_GB2312" w:hAnsi="仿宋_GB2312" w:eastAsia="仿宋_GB2312" w:cs="仿宋_GB2312"/>
                <w:color w:val="auto"/>
                <w:sz w:val="28"/>
                <w:szCs w:val="28"/>
                <w:highlight w:val="none"/>
                <w:lang w:val="en-US" w:eastAsia="zh-CN"/>
              </w:rPr>
              <w:t xml:space="preserve">办公室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20</w:t>
            </w:r>
            <w:r>
              <w:rPr>
                <w:rFonts w:hint="eastAsia" w:ascii="仿宋_GB2312" w:hAnsi="仿宋_GB2312" w:eastAsia="仿宋_GB2312" w:cs="仿宋_GB2312"/>
                <w:color w:val="auto"/>
                <w:sz w:val="28"/>
                <w:szCs w:val="28"/>
                <w:highlight w:val="none"/>
                <w:lang w:val="en-US" w:eastAsia="zh-CN"/>
              </w:rPr>
              <w:t>26</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rPr>
              <w:t>日印发</w:t>
            </w:r>
          </w:p>
        </w:tc>
      </w:tr>
    </w:tbl>
    <w:p w14:paraId="25F57551">
      <w:pPr>
        <w:keepNext w:val="0"/>
        <w:keepLines w:val="0"/>
        <w:pageBreakBefore w:val="0"/>
        <w:widowControl w:val="0"/>
        <w:kinsoku/>
        <w:wordWrap/>
        <w:overflowPunct/>
        <w:topLinePunct w:val="0"/>
        <w:autoSpaceDE/>
        <w:autoSpaceDN/>
        <w:bidi w:val="0"/>
        <w:adjustRightInd/>
        <w:snapToGrid/>
        <w:spacing w:line="20" w:lineRule="exact"/>
        <w:textAlignment w:val="auto"/>
        <w:rPr>
          <w:color w:val="auto"/>
          <w:highlight w:val="none"/>
        </w:rPr>
      </w:pPr>
    </w:p>
    <w:p w14:paraId="5B923006">
      <w:pPr>
        <w:keepNext w:val="0"/>
        <w:keepLines w:val="0"/>
        <w:pageBreakBefore w:val="0"/>
        <w:widowControl w:val="0"/>
        <w:kinsoku/>
        <w:wordWrap/>
        <w:overflowPunct/>
        <w:topLinePunct w:val="0"/>
        <w:autoSpaceDE/>
        <w:autoSpaceDN/>
        <w:bidi w:val="0"/>
        <w:adjustRightInd/>
        <w:snapToGrid/>
        <w:spacing w:line="20" w:lineRule="exact"/>
        <w:textAlignment w:val="auto"/>
        <w:rPr>
          <w:rFonts w:ascii="FangSong_GB2312" w:eastAsia="FangSong_GB2312"/>
          <w:color w:val="auto"/>
          <w:sz w:val="32"/>
          <w:szCs w:val="32"/>
          <w:highlight w:val="none"/>
        </w:rPr>
      </w:pPr>
    </w:p>
    <w:sectPr>
      <w:headerReference r:id="rId4" w:type="default"/>
      <w:footerReference r:id="rId5" w:type="default"/>
      <w:pgSz w:w="11906" w:h="16838"/>
      <w:pgMar w:top="1440" w:right="1134" w:bottom="1440" w:left="107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KaiTi_GB2312">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1C15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E54B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1E54B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AF2A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C46CB">
    <w:pPr>
      <w:pStyle w:val="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5791FC"/>
    <w:multiLevelType w:val="singleLevel"/>
    <w:tmpl w:val="E25791F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lM2VjYjY3YjhiMjkyZTRlMzQ0MzVjYzJkMzAxZTAifQ=="/>
  </w:docVars>
  <w:rsids>
    <w:rsidRoot w:val="001642F7"/>
    <w:rsid w:val="00003B7A"/>
    <w:rsid w:val="00024F84"/>
    <w:rsid w:val="00030BDD"/>
    <w:rsid w:val="00040D67"/>
    <w:rsid w:val="00050271"/>
    <w:rsid w:val="00055F9B"/>
    <w:rsid w:val="000601ED"/>
    <w:rsid w:val="000725FA"/>
    <w:rsid w:val="000733E0"/>
    <w:rsid w:val="000756E1"/>
    <w:rsid w:val="000A28E3"/>
    <w:rsid w:val="000A6540"/>
    <w:rsid w:val="000C440A"/>
    <w:rsid w:val="00117776"/>
    <w:rsid w:val="0012406E"/>
    <w:rsid w:val="001317CF"/>
    <w:rsid w:val="00136C37"/>
    <w:rsid w:val="0014019F"/>
    <w:rsid w:val="00142EAD"/>
    <w:rsid w:val="00146ADC"/>
    <w:rsid w:val="001521DD"/>
    <w:rsid w:val="00152DB1"/>
    <w:rsid w:val="00162B4D"/>
    <w:rsid w:val="00163A6A"/>
    <w:rsid w:val="001642F7"/>
    <w:rsid w:val="00171EDF"/>
    <w:rsid w:val="00174396"/>
    <w:rsid w:val="00186D44"/>
    <w:rsid w:val="001D66E0"/>
    <w:rsid w:val="001D7CBC"/>
    <w:rsid w:val="001F098A"/>
    <w:rsid w:val="0023710F"/>
    <w:rsid w:val="00237812"/>
    <w:rsid w:val="0024554B"/>
    <w:rsid w:val="002618CB"/>
    <w:rsid w:val="002636D3"/>
    <w:rsid w:val="00284E24"/>
    <w:rsid w:val="00291D75"/>
    <w:rsid w:val="002A023E"/>
    <w:rsid w:val="002B197E"/>
    <w:rsid w:val="002D5AE0"/>
    <w:rsid w:val="002E5E9A"/>
    <w:rsid w:val="002F1456"/>
    <w:rsid w:val="003015FB"/>
    <w:rsid w:val="00332427"/>
    <w:rsid w:val="00343670"/>
    <w:rsid w:val="003A0CEA"/>
    <w:rsid w:val="003B2A2E"/>
    <w:rsid w:val="003B6A15"/>
    <w:rsid w:val="003D4BF5"/>
    <w:rsid w:val="003E7902"/>
    <w:rsid w:val="00401E6F"/>
    <w:rsid w:val="004229ED"/>
    <w:rsid w:val="00434855"/>
    <w:rsid w:val="0043734F"/>
    <w:rsid w:val="00480D5F"/>
    <w:rsid w:val="00490BA5"/>
    <w:rsid w:val="004B32A5"/>
    <w:rsid w:val="004C5BB9"/>
    <w:rsid w:val="004F4B59"/>
    <w:rsid w:val="004F6147"/>
    <w:rsid w:val="004F7ACE"/>
    <w:rsid w:val="00500A69"/>
    <w:rsid w:val="005113BA"/>
    <w:rsid w:val="005328C0"/>
    <w:rsid w:val="005449AC"/>
    <w:rsid w:val="00552D79"/>
    <w:rsid w:val="005844D2"/>
    <w:rsid w:val="005947CC"/>
    <w:rsid w:val="005B0242"/>
    <w:rsid w:val="005C15A3"/>
    <w:rsid w:val="006559BC"/>
    <w:rsid w:val="0065728D"/>
    <w:rsid w:val="0067540A"/>
    <w:rsid w:val="00675D2F"/>
    <w:rsid w:val="006B285A"/>
    <w:rsid w:val="006B2CA7"/>
    <w:rsid w:val="006F1134"/>
    <w:rsid w:val="006F3C7E"/>
    <w:rsid w:val="007176C8"/>
    <w:rsid w:val="007218D3"/>
    <w:rsid w:val="00744FF3"/>
    <w:rsid w:val="00770426"/>
    <w:rsid w:val="007A00BF"/>
    <w:rsid w:val="007A2CF1"/>
    <w:rsid w:val="007D1DC7"/>
    <w:rsid w:val="007D7094"/>
    <w:rsid w:val="007E17B2"/>
    <w:rsid w:val="007E18F7"/>
    <w:rsid w:val="007E6C43"/>
    <w:rsid w:val="007F3501"/>
    <w:rsid w:val="007F3DCC"/>
    <w:rsid w:val="008040E6"/>
    <w:rsid w:val="00816B16"/>
    <w:rsid w:val="00844C26"/>
    <w:rsid w:val="0084575B"/>
    <w:rsid w:val="00860BDD"/>
    <w:rsid w:val="0086629A"/>
    <w:rsid w:val="00874FF0"/>
    <w:rsid w:val="00875F76"/>
    <w:rsid w:val="00877ED3"/>
    <w:rsid w:val="008B677E"/>
    <w:rsid w:val="008C3D68"/>
    <w:rsid w:val="008D355D"/>
    <w:rsid w:val="008D566B"/>
    <w:rsid w:val="008E19D3"/>
    <w:rsid w:val="00916078"/>
    <w:rsid w:val="00940D36"/>
    <w:rsid w:val="00945C37"/>
    <w:rsid w:val="00950F7E"/>
    <w:rsid w:val="00956301"/>
    <w:rsid w:val="00961B3F"/>
    <w:rsid w:val="00981077"/>
    <w:rsid w:val="00983182"/>
    <w:rsid w:val="00996DCF"/>
    <w:rsid w:val="009E3FB7"/>
    <w:rsid w:val="00A06F80"/>
    <w:rsid w:val="00A11DD7"/>
    <w:rsid w:val="00A152DF"/>
    <w:rsid w:val="00A31477"/>
    <w:rsid w:val="00A53285"/>
    <w:rsid w:val="00A61E27"/>
    <w:rsid w:val="00AC6B78"/>
    <w:rsid w:val="00AE7AB3"/>
    <w:rsid w:val="00B04DC3"/>
    <w:rsid w:val="00B20F52"/>
    <w:rsid w:val="00B2467D"/>
    <w:rsid w:val="00B35E8E"/>
    <w:rsid w:val="00B37178"/>
    <w:rsid w:val="00B45AD1"/>
    <w:rsid w:val="00B52D04"/>
    <w:rsid w:val="00B91809"/>
    <w:rsid w:val="00BC3E5D"/>
    <w:rsid w:val="00BE48A4"/>
    <w:rsid w:val="00BF5F68"/>
    <w:rsid w:val="00C43E52"/>
    <w:rsid w:val="00C65C98"/>
    <w:rsid w:val="00C72F4C"/>
    <w:rsid w:val="00C771B7"/>
    <w:rsid w:val="00CA7123"/>
    <w:rsid w:val="00CC3C08"/>
    <w:rsid w:val="00CD46D8"/>
    <w:rsid w:val="00CE3824"/>
    <w:rsid w:val="00CE455F"/>
    <w:rsid w:val="00D07F73"/>
    <w:rsid w:val="00D16816"/>
    <w:rsid w:val="00D270F2"/>
    <w:rsid w:val="00D5786E"/>
    <w:rsid w:val="00D57F2D"/>
    <w:rsid w:val="00D6738F"/>
    <w:rsid w:val="00D73779"/>
    <w:rsid w:val="00D758E1"/>
    <w:rsid w:val="00DA1F59"/>
    <w:rsid w:val="00DA6671"/>
    <w:rsid w:val="00DC567E"/>
    <w:rsid w:val="00DD2270"/>
    <w:rsid w:val="00DE7E4F"/>
    <w:rsid w:val="00E23F2C"/>
    <w:rsid w:val="00E31A2A"/>
    <w:rsid w:val="00E33827"/>
    <w:rsid w:val="00E43ECA"/>
    <w:rsid w:val="00E64C88"/>
    <w:rsid w:val="00E86DD6"/>
    <w:rsid w:val="00E90393"/>
    <w:rsid w:val="00E90842"/>
    <w:rsid w:val="00E95D00"/>
    <w:rsid w:val="00EA2CE4"/>
    <w:rsid w:val="00EB7CED"/>
    <w:rsid w:val="00ED01B4"/>
    <w:rsid w:val="00ED3B02"/>
    <w:rsid w:val="00EE3435"/>
    <w:rsid w:val="00F23498"/>
    <w:rsid w:val="00F32C5E"/>
    <w:rsid w:val="00F40E66"/>
    <w:rsid w:val="00F63B11"/>
    <w:rsid w:val="00F65858"/>
    <w:rsid w:val="00F70FB6"/>
    <w:rsid w:val="00FB55AC"/>
    <w:rsid w:val="00FC03B3"/>
    <w:rsid w:val="00FC7345"/>
    <w:rsid w:val="01AB5730"/>
    <w:rsid w:val="04417EF5"/>
    <w:rsid w:val="045B779C"/>
    <w:rsid w:val="047E1055"/>
    <w:rsid w:val="065139EB"/>
    <w:rsid w:val="06AF2342"/>
    <w:rsid w:val="08F46283"/>
    <w:rsid w:val="0E6F1B58"/>
    <w:rsid w:val="14BE28DC"/>
    <w:rsid w:val="17B27E87"/>
    <w:rsid w:val="2116462E"/>
    <w:rsid w:val="22C1764F"/>
    <w:rsid w:val="22CD068C"/>
    <w:rsid w:val="269D4BC2"/>
    <w:rsid w:val="26DE6057"/>
    <w:rsid w:val="26EB1C32"/>
    <w:rsid w:val="2CD77F31"/>
    <w:rsid w:val="2E44066C"/>
    <w:rsid w:val="30E6692E"/>
    <w:rsid w:val="30FF3104"/>
    <w:rsid w:val="31623A0C"/>
    <w:rsid w:val="31CC186C"/>
    <w:rsid w:val="32DA370D"/>
    <w:rsid w:val="37E10755"/>
    <w:rsid w:val="381900FD"/>
    <w:rsid w:val="39034232"/>
    <w:rsid w:val="3F370549"/>
    <w:rsid w:val="407C421A"/>
    <w:rsid w:val="411C0325"/>
    <w:rsid w:val="41A5138A"/>
    <w:rsid w:val="41CC621C"/>
    <w:rsid w:val="424B7BA1"/>
    <w:rsid w:val="424D3B3D"/>
    <w:rsid w:val="450C59CA"/>
    <w:rsid w:val="4A9F33B9"/>
    <w:rsid w:val="4C213D03"/>
    <w:rsid w:val="4E0F4E2A"/>
    <w:rsid w:val="4F514BFC"/>
    <w:rsid w:val="52F856CB"/>
    <w:rsid w:val="537E4FC3"/>
    <w:rsid w:val="55056591"/>
    <w:rsid w:val="573E3013"/>
    <w:rsid w:val="5A293219"/>
    <w:rsid w:val="5D026F76"/>
    <w:rsid w:val="5F8F6784"/>
    <w:rsid w:val="5FBD1D74"/>
    <w:rsid w:val="635E33F8"/>
    <w:rsid w:val="66E20077"/>
    <w:rsid w:val="6841316F"/>
    <w:rsid w:val="6A404744"/>
    <w:rsid w:val="6C881FED"/>
    <w:rsid w:val="6DFA5027"/>
    <w:rsid w:val="6E1068E4"/>
    <w:rsid w:val="6FF2492F"/>
    <w:rsid w:val="711B6563"/>
    <w:rsid w:val="74A10667"/>
    <w:rsid w:val="74F45E18"/>
    <w:rsid w:val="76687489"/>
    <w:rsid w:val="76F61F90"/>
    <w:rsid w:val="78751E89"/>
    <w:rsid w:val="7D092893"/>
    <w:rsid w:val="7FA22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afterLines="0"/>
    </w:pPr>
    <w:rPr>
      <w:rFonts w:ascii="Times New Roman" w:hAnsi="Times New Roman" w:eastAsia="宋体" w:cs="Times New Roman"/>
      <w:szCs w:val="24"/>
    </w:r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w:basedOn w:val="3"/>
    <w:qFormat/>
    <w:uiPriority w:val="0"/>
    <w:pPr>
      <w:ind w:firstLine="420" w:firstLineChars="100"/>
    </w:pPr>
    <w:rPr>
      <w:rFonts w:ascii="Calibri" w:hAnsi="Calibri" w:eastAsia="宋体" w:cs="Times New Roman"/>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标题 1 字符"/>
    <w:basedOn w:val="11"/>
    <w:link w:val="2"/>
    <w:qFormat/>
    <w:uiPriority w:val="0"/>
    <w:rPr>
      <w:rFonts w:ascii="Times New Roman" w:hAnsi="Times New Roman" w:eastAsia="宋体" w:cs="Times New Roman"/>
      <w:b/>
      <w:kern w:val="44"/>
      <w:sz w:val="44"/>
      <w:szCs w:val="24"/>
    </w:rPr>
  </w:style>
  <w:style w:type="character" w:customStyle="1" w:styleId="14">
    <w:name w:val="页眉 字符"/>
    <w:basedOn w:val="11"/>
    <w:link w:val="6"/>
    <w:semiHidden/>
    <w:qFormat/>
    <w:uiPriority w:val="99"/>
    <w:rPr>
      <w:rFonts w:ascii="Times New Roman" w:hAnsi="Times New Roman" w:eastAsia="宋体" w:cs="Times New Roman"/>
      <w:sz w:val="18"/>
      <w:szCs w:val="18"/>
    </w:rPr>
  </w:style>
  <w:style w:type="character" w:customStyle="1" w:styleId="15">
    <w:name w:val="页脚 字符"/>
    <w:basedOn w:val="11"/>
    <w:link w:val="5"/>
    <w:semiHidden/>
    <w:qFormat/>
    <w:uiPriority w:val="99"/>
    <w:rPr>
      <w:rFonts w:ascii="Times New Roman" w:hAnsi="Times New Roman" w:eastAsia="宋体" w:cs="Times New Roman"/>
      <w:sz w:val="18"/>
      <w:szCs w:val="18"/>
    </w:rPr>
  </w:style>
  <w:style w:type="paragraph" w:customStyle="1" w:styleId="16">
    <w:name w:val="p0"/>
    <w:basedOn w:val="1"/>
    <w:qFormat/>
    <w:uiPriority w:val="0"/>
    <w:pPr>
      <w:widowControl/>
    </w:pPr>
    <w:rPr>
      <w:kern w:val="0"/>
      <w:szCs w:val="21"/>
    </w:rPr>
  </w:style>
  <w:style w:type="paragraph" w:customStyle="1" w:styleId="1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styleId="18">
    <w:name w:val="List Paragraph"/>
    <w:basedOn w:val="1"/>
    <w:unhideWhenUsed/>
    <w:qFormat/>
    <w:uiPriority w:val="99"/>
    <w:pPr>
      <w:ind w:firstLine="420" w:firstLineChars="200"/>
    </w:pPr>
  </w:style>
  <w:style w:type="character" w:customStyle="1" w:styleId="19">
    <w:name w:val="Unresolved Mention"/>
    <w:basedOn w:val="11"/>
    <w:semiHidden/>
    <w:unhideWhenUsed/>
    <w:qFormat/>
    <w:uiPriority w:val="99"/>
    <w:rPr>
      <w:color w:val="605E5C"/>
      <w:shd w:val="clear" w:color="auto" w:fill="E1DFDD"/>
    </w:rPr>
  </w:style>
  <w:style w:type="character" w:customStyle="1" w:styleId="20">
    <w:name w:val="批注框文本 字符"/>
    <w:basedOn w:val="11"/>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5898f4e8-9af3-4bc8-b141-0e1f55fd3c8b</errorID>
      <errorWord>(</errorWord>
      <group>L1_Format</group>
      <groupName>格式问题</groupName>
      <ability>L2_HalfPunc</ability>
      <abilityName>全半角检查</abilityName>
      <candidateList>
        <item>（</item>
      </candidateList>
      <explain>文本全半角错误。</explain>
      <paraID>1170FA2B</paraID>
      <start>2</start>
      <end>3</end>
      <status>modified</status>
      <modifiedWord>（</modifiedWord>
      <trackRevisions>false</trackRevisions>
    </reviewItem>
    <reviewItem>
      <errorID>990c9639-683b-4439-a862-510a2d2972ce</errorID>
      <errorWord>)</errorWord>
      <group>L1_Format</group>
      <groupName>格式问题</groupName>
      <ability>L2_HalfPunc</ability>
      <abilityName>全半角检查</abilityName>
      <candidateList>
        <item>）</item>
      </candidateList>
      <explain>文本全半角错误。</explain>
      <paraID>1170FA2B</paraID>
      <start>6</start>
      <end>7</end>
      <status>modified</status>
      <modifiedWord>）</modifiedWord>
      <trackRevisions>false</trackRevisions>
    </reviewItem>
    <reviewItem>
      <errorID>27de8fa9-9e93-4ecd-ad3e-d84b0b8528be</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6848870C</paraID>
      <start>41</start>
      <end>44</end>
      <status>unmodified</status>
      <modifiedWord/>
      <trackRevisions>false</trackRevisions>
    </reviewItem>
    <reviewItem>
      <errorID>58d6263b-bbfb-41a7-b11a-d1a3cda26cd6</errorID>
      <errorWord>管理局出师</errorWord>
      <group>L1_Word</group>
      <groupName>字词问题</groupName>
      <ability>L2_Typo</ability>
      <abilityName>字词错误</abilityName>
      <candidateList>
        <item>管理局医师</item>
      </candidateList>
      <explain/>
      <paraID>1DE5BB06</paraID>
      <start>53</start>
      <end>58</end>
      <status>unmodified</status>
      <modifiedWord/>
      <trackRevisions>false</trackRevisions>
    </reviewItem>
    <reviewItem>
      <errorID>a4fd81bb-983a-4a4d-9eb7-b04b2c194f27</errorID>
      <errorWord>人</errorWord>
      <group>L1_Grammar</group>
      <groupName>语法问题</groupName>
      <ability>L2_Order</ability>
      <abilityName>语序不当</abilityName>
      <candidateList>
        <item>的人</item>
      </candidateList>
      <explain>句子可能没有遵循时空、逻辑顺序，或者介词、关联词等位置不当。</explain>
      <paraID>79F2FEDE</paraID>
      <start>18</start>
      <end>19</end>
      <status>unmodified</status>
      <modifiedWord/>
      <trackRevisions>false</trackRevisions>
    </reviewItem>
    <reviewItem>
      <errorID>b3e3f9aa-66a8-4231-9f56-64f678e9598d</errorID>
      <errorWord>中医管理局</errorWord>
      <group>L1_Political</group>
      <groupName>政治性问题</groupName>
      <ability>L2_Unpolitical</ability>
      <abilityName>政治敏感错误</abilityName>
      <candidateList>
        <item>中医药管理局</item>
      </candidateList>
      <explain/>
      <paraID>158AA1F7</paraID>
      <start>14</start>
      <end>19</end>
      <status>unmodified</status>
      <modifiedWord/>
      <trackRevisions>false</trackRevisions>
    </reviewItem>
    <reviewItem>
      <errorID>caaae7d8-7092-4d71-9dc9-e134abeae0d7</errorID>
      <errorWord>其它</errorWord>
      <group>L1_Word</group>
      <groupName>字词问题</groupName>
      <ability>L2_Alias</ability>
      <abilityName>也作/曾用词</abilityName>
      <candidateList>
        <item>其他</item>
      </candidateList>
      <explain>词汇[其它]为不规范表述或旧称，其规范书面表述为[其他]。</explain>
      <paraID> DA66D8A</paraID>
      <start>2</start>
      <end>4</end>
      <status>unmodified</status>
      <modifiedWord/>
      <trackRevisions>false</trackRevisions>
    </reviewItem>
    <reviewItem>
      <errorID>2eb19106-d3e3-4a5b-a6c3-0c6b16b37f01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E1D3504</paraID>
      <start>0</start>
      <end>2</end>
      <status>modified</status>
      <modifiedWord>1.</modifiedWord>
      <trackRevisions>false</trackRevisions>
    </reviewItem>
    <reviewItem>
      <errorID>78d61410-3833-4b65-8776-471aea3be225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70AF6521</paraID>
      <start>0</start>
      <end>2</end>
      <status>modified</status>
      <modifiedWord>2.</modifiedWord>
      <trackRevisions>false</trackRevisions>
    </reviewItem>
    <reviewItem>
      <errorID>9ec626b3-6bed-4dff-bebe-769936181917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5AEC2CD8</paraID>
      <start>0</start>
      <end>2</end>
      <status>unmodified</status>
      <modifiedWord/>
      <trackRevisions>false</trackRevisions>
    </reviewItem>
    <reviewItem>
      <errorID>258eb94c-dd5e-4191-a6f2-f026ff18d9c0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45434B7D</paraID>
      <start>0</start>
      <end>2</end>
      <status>unmodified</status>
      <modifiedWord/>
      <trackRevisions>false</trackRevisions>
    </reviewItem>
    <reviewItem>
      <errorID>372a905a-8837-4d54-988e-469d2e5d26b8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101BFE86</paraID>
      <start>4</start>
      <end>6</end>
      <status>unmodified</status>
      <modifiedWord/>
      <trackRevisions>false</trackRevisions>
    </reviewItem>
    <reviewItem>
      <errorID>48432065-dbdb-4d6d-8700-678f3b852af0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69211893</paraID>
      <start>4</start>
      <end>6</end>
      <status>unmodified</status>
      <modifiedWord/>
      <trackRevisions>false</trackRevisions>
    </reviewItem>
    <reviewItem>
      <errorID>13bd8eed-ecf1-43b5-b1cb-45ff616bf874</errorID>
      <errorWord>法人签字</errorWord>
      <group>L1_Word</group>
      <groupName>字词问题</groupName>
      <ability>L2_Typo</ability>
      <abilityName>字词错误</abilityName>
      <candidateList>
        <item>法人代表签字</item>
      </candidateList>
      <explain/>
      <paraID>755BC985</paraID>
      <start>0</start>
      <end>4</end>
      <status>unmodified</status>
      <modifiedWord/>
      <trackRevisions>false</trackRevisions>
    </reviewItem>
    <reviewItem>
      <errorID>3beb6360-e48c-47cd-ab74-3f0faba4c2a0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5B6301F7</paraID>
      <start>0</start>
      <end>2</end>
      <status>unmodified</status>
      <modifiedWord/>
      <trackRevisions>false</trackRevisions>
    </reviewItem>
    <reviewItem>
      <errorID>a79a827a-610c-4439-9cf4-8f8658057882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3FAB80DD</paraID>
      <start>0</start>
      <end>2</end>
      <status>unmodified</status>
      <modifiedWord/>
      <trackRevisions>false</trackRevisions>
    </reviewItem>
    <reviewItem>
      <errorID>e92abd98-cf80-4e8d-ad4b-39f8d26d7589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52021AB7</paraID>
      <start>0</start>
      <end>2</end>
      <status>unmodified</status>
      <modifiedWord/>
      <trackRevisions>false</trackRevisions>
    </reviewItem>
    <reviewItem>
      <errorID>45b7c64f-b161-40ec-a05d-ae81af527102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3BD337F9</paraID>
      <start>0</start>
      <end>2</end>
      <status>unmodified</status>
      <modifiedWord/>
      <trackRevisions>false</trackRevisions>
    </reviewItem>
    <reviewItem>
      <errorID>34543553-c3ab-44f0-ae87-40884f3c2571</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2E2B25F1</paraID>
      <start>41</start>
      <end>44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26d08d-c083-495a-979e-779b743418e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3083</Words>
  <Characters>3204</Characters>
  <Lines>30</Lines>
  <Paragraphs>8</Paragraphs>
  <TotalTime>15</TotalTime>
  <ScaleCrop>false</ScaleCrop>
  <LinksUpToDate>false</LinksUpToDate>
  <CharactersWithSpaces>3746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2025-05-06T09:59:00Z</dcterms:created>
  <dc:creator>zsz</dc:creator>
  <cp:lastModifiedBy>WPS_1640244669</cp:lastModifiedBy>
  <cp:lastPrinted>2026-06-22T02:21:07Z</cp:lastPrinted>
  <dcterms:modified xsi:type="dcterms:W3CDTF">2026-06-22T02:25:48Z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7FF373AD6D86429EAABBFCCCA5377621_13</vt:lpwstr>
  </property>
  <property fmtid="{D5CDD505-2E9C-101B-9397-08002B2CF9AE}" pid="4" name="KSOTemplateDocerSaveRecord">
    <vt:lpwstr>eyJoZGlkIjoiOTE0ZDcxNjA4ZGQ3YTA5NzJiYTlmNjEzZTdjOTZhNjEiLCJ1c2VySWQiOiIxMzA1MjU5ODYyIn0=</vt:lpwstr>
  </property>
</Properties>
</file>